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4C" w:rsidRPr="00A3574C" w:rsidRDefault="00A3574C" w:rsidP="00C868C8">
      <w:pPr>
        <w:widowControl/>
        <w:shd w:val="clear" w:color="auto" w:fill="FFFFFF"/>
        <w:spacing w:line="578" w:lineRule="exact"/>
        <w:jc w:val="center"/>
        <w:rPr>
          <w:rFonts w:ascii="方正小标宋简体" w:eastAsia="方正小标宋简体" w:hAnsi="宋体" w:cs="宋体"/>
          <w:color w:val="000000"/>
          <w:spacing w:val="-4"/>
          <w:kern w:val="0"/>
          <w:sz w:val="44"/>
          <w:szCs w:val="44"/>
        </w:rPr>
      </w:pPr>
      <w:bookmarkStart w:id="0" w:name="_GoBack"/>
      <w:bookmarkEnd w:id="0"/>
      <w:r w:rsidRPr="00A3574C">
        <w:rPr>
          <w:rFonts w:ascii="方正小标宋简体" w:eastAsia="方正小标宋简体" w:hAnsi="宋体" w:cs="宋体" w:hint="eastAsia"/>
          <w:color w:val="000000"/>
          <w:spacing w:val="-4"/>
          <w:kern w:val="0"/>
          <w:sz w:val="44"/>
          <w:szCs w:val="44"/>
        </w:rPr>
        <w:t>正高级统计师评价基本标准（国家）</w:t>
      </w:r>
    </w:p>
    <w:p w:rsidR="00A3574C" w:rsidRDefault="00A3574C" w:rsidP="00C868C8">
      <w:pPr>
        <w:widowControl/>
        <w:shd w:val="clear" w:color="auto" w:fill="FFFFFF"/>
        <w:spacing w:line="578" w:lineRule="exact"/>
        <w:ind w:firstLine="480"/>
        <w:rPr>
          <w:rFonts w:ascii="仿宋_GB2312" w:eastAsia="仿宋_GB2312" w:hAnsi="宋体" w:cs="宋体"/>
          <w:color w:val="000000"/>
          <w:spacing w:val="-4"/>
          <w:kern w:val="0"/>
          <w:sz w:val="32"/>
          <w:szCs w:val="32"/>
        </w:rPr>
      </w:pPr>
    </w:p>
    <w:p w:rsidR="00A3574C" w:rsidRPr="00365868" w:rsidRDefault="00A3574C" w:rsidP="00C868C8">
      <w:pPr>
        <w:widowControl/>
        <w:shd w:val="clear" w:color="auto" w:fill="FFFFFF"/>
        <w:spacing w:line="578" w:lineRule="exact"/>
        <w:ind w:firstLine="480"/>
        <w:rPr>
          <w:rFonts w:ascii="仿宋_GB2312" w:eastAsia="仿宋_GB2312" w:hAnsi="宋体" w:cs="宋体"/>
          <w:color w:val="000000"/>
          <w:spacing w:val="-4"/>
          <w:kern w:val="0"/>
          <w:sz w:val="32"/>
          <w:szCs w:val="32"/>
        </w:rPr>
      </w:pPr>
      <w:r w:rsidRPr="00365868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1.熟练掌握系统的统计知识，理论功底深厚，业务知识丰富。掌握统计发展研究现状和发展趋势，能将国内外最新技术应用于工作实践。</w:t>
      </w:r>
    </w:p>
    <w:p w:rsidR="00A3574C" w:rsidRPr="00365868" w:rsidRDefault="00A3574C" w:rsidP="00C868C8">
      <w:pPr>
        <w:widowControl/>
        <w:shd w:val="clear" w:color="auto" w:fill="FFFFFF"/>
        <w:spacing w:line="578" w:lineRule="exact"/>
        <w:ind w:firstLine="480"/>
        <w:rPr>
          <w:rFonts w:ascii="仿宋_GB2312" w:eastAsia="仿宋_GB2312" w:hAnsi="宋体" w:cs="宋体"/>
          <w:color w:val="000000"/>
          <w:spacing w:val="-4"/>
          <w:kern w:val="0"/>
          <w:sz w:val="32"/>
          <w:szCs w:val="32"/>
        </w:rPr>
      </w:pPr>
      <w:r w:rsidRPr="00365868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2.在统计专业技术团队中发挥领军作用，在指导、培养中青年技术骨干方面作出突出贡献，在统计人才培养方面具有重要影响力。</w:t>
      </w:r>
    </w:p>
    <w:p w:rsidR="00A3574C" w:rsidRPr="00365868" w:rsidRDefault="00A3574C" w:rsidP="00C868C8">
      <w:pPr>
        <w:widowControl/>
        <w:shd w:val="clear" w:color="auto" w:fill="FFFFFF"/>
        <w:spacing w:line="578" w:lineRule="exact"/>
        <w:ind w:firstLine="480"/>
        <w:rPr>
          <w:rFonts w:ascii="仿宋_GB2312" w:eastAsia="仿宋_GB2312" w:hAnsi="宋体" w:cs="宋体"/>
          <w:color w:val="000000"/>
          <w:spacing w:val="-4"/>
          <w:kern w:val="0"/>
          <w:sz w:val="32"/>
          <w:szCs w:val="32"/>
        </w:rPr>
      </w:pPr>
      <w:r w:rsidRPr="00365868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3.熟练掌握统计方法制度、调查理论和操作技能。能够对社会经济问题进行系统的调查研究，写出高水平的统计调查报告或高应用价值和学术水平的论文、论著，能够对统计理论、统计制度和统计方法进行科学研究，提出有重要价值的建议。</w:t>
      </w:r>
    </w:p>
    <w:p w:rsidR="00A3574C" w:rsidRPr="00365868" w:rsidRDefault="00A3574C" w:rsidP="00C868C8">
      <w:pPr>
        <w:widowControl/>
        <w:shd w:val="clear" w:color="auto" w:fill="FFFFFF"/>
        <w:spacing w:line="578" w:lineRule="exact"/>
        <w:ind w:firstLine="480"/>
        <w:rPr>
          <w:rFonts w:ascii="仿宋_GB2312" w:eastAsia="仿宋_GB2312" w:hAnsi="宋体" w:cs="宋体"/>
          <w:color w:val="000000"/>
          <w:spacing w:val="-4"/>
          <w:kern w:val="0"/>
          <w:sz w:val="32"/>
          <w:szCs w:val="32"/>
        </w:rPr>
      </w:pPr>
      <w:r w:rsidRPr="00365868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4.组织完成统计理论、改革、技术等方面调查研究和课题设计，独立指导解决本领域关键技术问题，取得显著社会经济效益。</w:t>
      </w:r>
    </w:p>
    <w:p w:rsidR="00A3574C" w:rsidRPr="00365868" w:rsidRDefault="00A3574C" w:rsidP="00C868C8">
      <w:pPr>
        <w:widowControl/>
        <w:shd w:val="clear" w:color="auto" w:fill="FFFFFF"/>
        <w:spacing w:line="578" w:lineRule="exact"/>
        <w:ind w:firstLine="480"/>
        <w:rPr>
          <w:rFonts w:ascii="仿宋_GB2312" w:eastAsia="仿宋_GB2312" w:hAnsi="宋体" w:cs="宋体"/>
          <w:color w:val="000000"/>
          <w:spacing w:val="-4"/>
          <w:kern w:val="0"/>
          <w:sz w:val="32"/>
          <w:szCs w:val="32"/>
        </w:rPr>
      </w:pPr>
      <w:r w:rsidRPr="00365868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5.一般应具备大学本科及以上学历或学士及以上学位，取得高级统计师职称后，从事与高级统计师职责相关工作满5年。</w:t>
      </w:r>
    </w:p>
    <w:p w:rsidR="00A3574C" w:rsidRPr="00365868" w:rsidRDefault="00A3574C" w:rsidP="00C868C8">
      <w:pPr>
        <w:widowControl/>
        <w:shd w:val="clear" w:color="auto" w:fill="FFFFFF"/>
        <w:spacing w:line="578" w:lineRule="exact"/>
        <w:rPr>
          <w:rFonts w:ascii="仿宋_GB2312" w:eastAsia="仿宋_GB2312" w:hAnsi="宋体" w:cs="宋体"/>
          <w:color w:val="000000"/>
          <w:spacing w:val="-4"/>
          <w:kern w:val="0"/>
          <w:sz w:val="32"/>
          <w:szCs w:val="32"/>
        </w:rPr>
      </w:pPr>
      <w:r w:rsidRPr="00365868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6.具有经济、会计、审计及哲学社会科学研究（理论经济学、应用经济学、数学、统计学、计算机科学与技术）等与统计相近专业副高级职称，可依据上述学历资历和业绩条件，申报正高级统计师职称。</w:t>
      </w:r>
    </w:p>
    <w:p w:rsidR="002959DE" w:rsidRDefault="002959DE" w:rsidP="00C868C8">
      <w:pPr>
        <w:spacing w:line="578" w:lineRule="exact"/>
      </w:pPr>
    </w:p>
    <w:p w:rsidR="00C868C8" w:rsidRDefault="00C868C8" w:rsidP="00C868C8">
      <w:pPr>
        <w:spacing w:line="578" w:lineRule="exact"/>
        <w:jc w:val="center"/>
        <w:rPr>
          <w:rFonts w:ascii="方正小标宋简体" w:eastAsia="方正小标宋简体" w:hAnsi="宋体" w:cs="宋体"/>
          <w:color w:val="000000"/>
          <w:spacing w:val="-4"/>
          <w:kern w:val="0"/>
          <w:sz w:val="44"/>
          <w:szCs w:val="44"/>
        </w:rPr>
      </w:pPr>
    </w:p>
    <w:p w:rsidR="00F86FE7" w:rsidRDefault="00C868C8" w:rsidP="00C868C8">
      <w:pPr>
        <w:spacing w:line="578" w:lineRule="exact"/>
        <w:jc w:val="center"/>
        <w:rPr>
          <w:rFonts w:ascii="方正小标宋简体" w:eastAsia="方正小标宋简体" w:hAnsi="宋体" w:cs="宋体"/>
          <w:color w:val="000000"/>
          <w:spacing w:val="-4"/>
          <w:kern w:val="0"/>
          <w:sz w:val="44"/>
          <w:szCs w:val="44"/>
        </w:rPr>
      </w:pPr>
      <w:r w:rsidRPr="00A3574C">
        <w:rPr>
          <w:rFonts w:ascii="方正小标宋简体" w:eastAsia="方正小标宋简体" w:hAnsi="宋体" w:cs="宋体" w:hint="eastAsia"/>
          <w:color w:val="000000"/>
          <w:spacing w:val="-4"/>
          <w:kern w:val="0"/>
          <w:sz w:val="44"/>
          <w:szCs w:val="44"/>
        </w:rPr>
        <w:lastRenderedPageBreak/>
        <w:t>正高级统计师评价标准</w:t>
      </w:r>
      <w:r>
        <w:rPr>
          <w:rFonts w:ascii="方正小标宋简体" w:eastAsia="方正小标宋简体" w:hAnsi="宋体" w:cs="宋体" w:hint="eastAsia"/>
          <w:color w:val="000000"/>
          <w:spacing w:val="-4"/>
          <w:kern w:val="0"/>
          <w:sz w:val="44"/>
          <w:szCs w:val="44"/>
        </w:rPr>
        <w:t>参考</w:t>
      </w:r>
    </w:p>
    <w:p w:rsidR="00C868C8" w:rsidRPr="00F86FE7" w:rsidRDefault="00F86FE7" w:rsidP="00C868C8">
      <w:pPr>
        <w:spacing w:line="578" w:lineRule="exact"/>
        <w:jc w:val="center"/>
        <w:rPr>
          <w:rFonts w:ascii="楷体_GB2312" w:eastAsia="楷体_GB2312" w:hAnsi="宋体" w:cs="宋体"/>
          <w:color w:val="000000"/>
          <w:spacing w:val="-4"/>
          <w:kern w:val="0"/>
          <w:sz w:val="32"/>
          <w:szCs w:val="32"/>
        </w:rPr>
      </w:pPr>
      <w:r w:rsidRPr="00F86FE7">
        <w:rPr>
          <w:rFonts w:ascii="楷体_GB2312" w:eastAsia="楷体_GB2312" w:hAnsi="宋体" w:cs="宋体" w:hint="eastAsia"/>
          <w:color w:val="000000"/>
          <w:spacing w:val="-4"/>
          <w:kern w:val="0"/>
          <w:sz w:val="32"/>
          <w:szCs w:val="32"/>
        </w:rPr>
        <w:t>（仅作为评委参考）</w:t>
      </w:r>
    </w:p>
    <w:p w:rsidR="00C868C8" w:rsidRDefault="00C868C8" w:rsidP="00C868C8">
      <w:pPr>
        <w:spacing w:line="578" w:lineRule="exact"/>
        <w:jc w:val="center"/>
        <w:rPr>
          <w:rFonts w:ascii="方正小标宋简体" w:eastAsia="方正小标宋简体" w:hAnsi="宋体" w:cs="宋体"/>
          <w:color w:val="000000"/>
          <w:spacing w:val="-4"/>
          <w:kern w:val="0"/>
          <w:sz w:val="44"/>
          <w:szCs w:val="44"/>
        </w:rPr>
      </w:pPr>
    </w:p>
    <w:p w:rsidR="00C868C8" w:rsidRPr="00CD707C" w:rsidRDefault="00C868C8" w:rsidP="00C868C8">
      <w:pPr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Cambria" w:hint="eastAsia"/>
          <w:sz w:val="32"/>
          <w:szCs w:val="32"/>
        </w:rPr>
        <w:t>第十</w:t>
      </w:r>
      <w:r>
        <w:rPr>
          <w:rFonts w:ascii="仿宋_GB2312" w:eastAsia="仿宋_GB2312" w:hAnsi="Cambria" w:hint="eastAsia"/>
          <w:sz w:val="32"/>
          <w:szCs w:val="32"/>
        </w:rPr>
        <w:t>七</w:t>
      </w:r>
      <w:r w:rsidRPr="00CD707C">
        <w:rPr>
          <w:rFonts w:ascii="仿宋_GB2312" w:eastAsia="仿宋_GB2312" w:hAnsi="Cambria" w:hint="eastAsia"/>
          <w:sz w:val="32"/>
          <w:szCs w:val="32"/>
        </w:rPr>
        <w:t>条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大学本科毕业以上学历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取得副高级专业技术资格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并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从事与高级统计师职责相关工作满5年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;具有大学专科毕业学历，在企业或县级以下单位工作，取得副高级专业技术资格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并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从事与高级统计师职责相关工作满</w:t>
      </w:r>
      <w:r>
        <w:rPr>
          <w:rFonts w:ascii="仿宋_GB2312" w:eastAsia="仿宋_GB2312" w:hAnsi="宋体" w:cs="宋体"/>
          <w:kern w:val="0"/>
          <w:sz w:val="32"/>
          <w:szCs w:val="32"/>
        </w:rPr>
        <w:t>10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年。</w:t>
      </w:r>
    </w:p>
    <w:p w:rsidR="00C868C8" w:rsidRPr="00CD707C" w:rsidRDefault="00C868C8" w:rsidP="00C868C8">
      <w:pPr>
        <w:spacing w:line="578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CD707C">
        <w:rPr>
          <w:rFonts w:ascii="仿宋_GB2312" w:eastAsia="仿宋_GB2312" w:hAnsi="Cambria" w:hint="eastAsia"/>
          <w:sz w:val="32"/>
          <w:szCs w:val="32"/>
        </w:rPr>
        <w:t>第十</w:t>
      </w:r>
      <w:r>
        <w:rPr>
          <w:rFonts w:ascii="仿宋_GB2312" w:eastAsia="仿宋_GB2312" w:hAnsi="Cambria" w:hint="eastAsia"/>
          <w:sz w:val="32"/>
          <w:szCs w:val="32"/>
        </w:rPr>
        <w:t>八</w:t>
      </w:r>
      <w:r w:rsidRPr="00CD707C">
        <w:rPr>
          <w:rFonts w:ascii="仿宋_GB2312" w:eastAsia="仿宋_GB2312" w:hAnsi="Cambria" w:hint="eastAsia"/>
          <w:sz w:val="32"/>
          <w:szCs w:val="32"/>
        </w:rPr>
        <w:t>条 具有经济、会计、审计及哲学社会科学研究（理论经济学、应用经济学、数学、统计学、计算机科学与技术）等与统计相近专业副高级职称，可依据上述学历资历和业绩条件，申报正高级统计师职称。</w:t>
      </w:r>
    </w:p>
    <w:p w:rsidR="00C868C8" w:rsidRPr="00CD707C" w:rsidRDefault="00C868C8" w:rsidP="00C868C8">
      <w:pPr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九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条 申报正高级统计师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须满足以下能力业绩条件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C868C8" w:rsidRPr="00CD707C" w:rsidRDefault="00C868C8" w:rsidP="00C868C8">
      <w:pPr>
        <w:spacing w:line="578" w:lineRule="exact"/>
        <w:ind w:left="640"/>
        <w:rPr>
          <w:rFonts w:ascii="楷体_GB2312" w:eastAsia="楷体_GB2312" w:hAnsi="宋体" w:cs="宋体"/>
          <w:kern w:val="0"/>
          <w:sz w:val="32"/>
          <w:szCs w:val="32"/>
        </w:rPr>
      </w:pPr>
      <w:r w:rsidRPr="00CD707C">
        <w:rPr>
          <w:rFonts w:ascii="楷体_GB2312" w:eastAsia="楷体_GB2312" w:hAnsi="宋体" w:cs="宋体" w:hint="eastAsia"/>
          <w:kern w:val="0"/>
          <w:sz w:val="32"/>
          <w:szCs w:val="32"/>
        </w:rPr>
        <w:t>（一）专业能力</w:t>
      </w:r>
    </w:p>
    <w:p w:rsidR="00C868C8" w:rsidRPr="00CD707C" w:rsidRDefault="00C868C8" w:rsidP="00C868C8">
      <w:pPr>
        <w:spacing w:line="578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CD707C">
        <w:rPr>
          <w:rFonts w:ascii="仿宋_GB2312" w:eastAsia="仿宋_GB2312" w:hAnsi="Cambria" w:hint="eastAsia"/>
          <w:sz w:val="32"/>
          <w:szCs w:val="32"/>
        </w:rPr>
        <w:t>1.熟练掌握系统的统计知识，理论功底深厚，业务知识丰富。掌握统计发展研究现状和发展趋势，能将国内外最新技术应用于工作实践。</w:t>
      </w:r>
    </w:p>
    <w:p w:rsidR="00C868C8" w:rsidRPr="00CD707C" w:rsidRDefault="00C868C8" w:rsidP="00C868C8">
      <w:pPr>
        <w:spacing w:line="578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CD707C">
        <w:rPr>
          <w:rFonts w:ascii="仿宋_GB2312" w:eastAsia="仿宋_GB2312" w:hAnsi="Cambria" w:hint="eastAsia"/>
          <w:sz w:val="32"/>
          <w:szCs w:val="32"/>
        </w:rPr>
        <w:t>2.在统计专业技术团队中发挥领军作用，在指导、培养中青年技术骨干方面作出突出贡献，在统计人才培养方面具有重要影响力。</w:t>
      </w:r>
    </w:p>
    <w:p w:rsidR="00C868C8" w:rsidRPr="00CD707C" w:rsidRDefault="00C868C8" w:rsidP="00C868C8">
      <w:pPr>
        <w:spacing w:line="578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CD707C">
        <w:rPr>
          <w:rFonts w:ascii="仿宋_GB2312" w:eastAsia="仿宋_GB2312" w:hAnsi="Cambria" w:hint="eastAsia"/>
          <w:sz w:val="32"/>
          <w:szCs w:val="32"/>
        </w:rPr>
        <w:t>3.熟练掌握统计方法制度、调查理论和操作技能。能够对社会经济问题进行系统的调查研究，写出高水平的统计调查报告或高应用价值和学术水平的论文、论著，能够对统计理论、统计制</w:t>
      </w:r>
      <w:r w:rsidRPr="00CD707C">
        <w:rPr>
          <w:rFonts w:ascii="仿宋_GB2312" w:eastAsia="仿宋_GB2312" w:hAnsi="Cambria" w:hint="eastAsia"/>
          <w:sz w:val="32"/>
          <w:szCs w:val="32"/>
        </w:rPr>
        <w:lastRenderedPageBreak/>
        <w:t>度和统计方法进行科学研究，提出有重要价值的建议。</w:t>
      </w:r>
    </w:p>
    <w:p w:rsidR="00C868C8" w:rsidRPr="00CD707C" w:rsidRDefault="00C868C8" w:rsidP="00C868C8">
      <w:pPr>
        <w:spacing w:line="578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CD707C">
        <w:rPr>
          <w:rFonts w:ascii="仿宋_GB2312" w:eastAsia="仿宋_GB2312" w:hAnsi="Cambria" w:hint="eastAsia"/>
          <w:sz w:val="32"/>
          <w:szCs w:val="32"/>
        </w:rPr>
        <w:t>4.组织完成统计理论、改革、技术等方面调查研究和课题设计，独立指导解决本领域关键技术问题，取得显著社会经济效益。</w:t>
      </w:r>
    </w:p>
    <w:p w:rsidR="00C868C8" w:rsidRPr="004868A8" w:rsidRDefault="00C868C8" w:rsidP="00C868C8">
      <w:pPr>
        <w:spacing w:line="578" w:lineRule="exact"/>
        <w:ind w:left="640"/>
        <w:rPr>
          <w:rFonts w:ascii="楷体_GB2312" w:eastAsia="楷体_GB2312" w:hAnsi="宋体" w:cs="宋体"/>
          <w:color w:val="FF0000"/>
          <w:kern w:val="0"/>
          <w:sz w:val="32"/>
          <w:szCs w:val="32"/>
        </w:rPr>
      </w:pPr>
      <w:r w:rsidRPr="00CD707C">
        <w:rPr>
          <w:rFonts w:ascii="楷体_GB2312" w:eastAsia="楷体_GB2312" w:hAnsi="宋体" w:cs="宋体" w:hint="eastAsia"/>
          <w:kern w:val="0"/>
          <w:sz w:val="32"/>
          <w:szCs w:val="32"/>
        </w:rPr>
        <w:t>（二）业绩</w:t>
      </w:r>
      <w:r w:rsidRPr="004868A8">
        <w:rPr>
          <w:rFonts w:ascii="楷体_GB2312" w:eastAsia="楷体_GB2312" w:hAnsi="宋体" w:cs="宋体" w:hint="eastAsia"/>
          <w:color w:val="FF0000"/>
          <w:kern w:val="0"/>
          <w:sz w:val="32"/>
          <w:szCs w:val="32"/>
        </w:rPr>
        <w:t>表现</w:t>
      </w:r>
    </w:p>
    <w:p w:rsidR="00C868C8" w:rsidRPr="00CD707C" w:rsidRDefault="00C868C8" w:rsidP="00C868C8">
      <w:pPr>
        <w:spacing w:line="578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CD707C">
        <w:rPr>
          <w:rFonts w:ascii="仿宋_GB2312" w:eastAsia="仿宋_GB2312" w:hAnsi="Cambria" w:hint="eastAsia"/>
          <w:sz w:val="32"/>
          <w:szCs w:val="32"/>
        </w:rPr>
        <w:t>1.</w:t>
      </w:r>
      <w:r w:rsidRPr="00CD707C">
        <w:rPr>
          <w:rFonts w:ascii="仿宋_GB2312" w:eastAsia="仿宋_GB2312" w:hAnsi="Cambria"/>
          <w:sz w:val="32"/>
          <w:szCs w:val="32"/>
        </w:rPr>
        <w:t>取得副高级专业技术资格，具备下列</w:t>
      </w:r>
      <w:r w:rsidRPr="00CD707C">
        <w:rPr>
          <w:rFonts w:ascii="仿宋_GB2312" w:eastAsia="仿宋_GB2312" w:hAnsi="Cambria" w:hint="eastAsia"/>
          <w:sz w:val="32"/>
          <w:szCs w:val="32"/>
        </w:rPr>
        <w:t>工作经历</w:t>
      </w:r>
      <w:r w:rsidRPr="00CD707C">
        <w:rPr>
          <w:rFonts w:ascii="仿宋_GB2312" w:eastAsia="仿宋_GB2312" w:hAnsi="Cambria"/>
          <w:sz w:val="32"/>
          <w:szCs w:val="32"/>
        </w:rPr>
        <w:t>条件之一</w:t>
      </w:r>
      <w:r w:rsidRPr="00CD707C">
        <w:rPr>
          <w:rFonts w:ascii="仿宋_GB2312" w:eastAsia="仿宋_GB2312" w:hAnsi="Cambria" w:hint="eastAsia"/>
          <w:sz w:val="32"/>
          <w:szCs w:val="32"/>
        </w:rPr>
        <w:t>：</w:t>
      </w:r>
    </w:p>
    <w:p w:rsidR="00C868C8" w:rsidRPr="00CD707C" w:rsidRDefault="00C868C8" w:rsidP="00C868C8">
      <w:pPr>
        <w:spacing w:line="578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（1）</w:t>
      </w:r>
      <w:r w:rsidRPr="00CD707C">
        <w:rPr>
          <w:rFonts w:ascii="仿宋_GB2312" w:eastAsia="仿宋_GB2312" w:hAnsi="新宋体" w:cs="新宋体" w:hint="eastAsia"/>
          <w:sz w:val="32"/>
          <w:szCs w:val="32"/>
        </w:rPr>
        <w:t>主持或主要承担制定市（厅）级以上部门</w:t>
      </w:r>
      <w:r w:rsidRPr="00CD707C">
        <w:rPr>
          <w:rFonts w:ascii="仿宋_GB2312" w:eastAsia="仿宋_GB2312" w:hAnsi="Courier New" w:cs="Courier New" w:hint="eastAsia"/>
          <w:sz w:val="32"/>
          <w:szCs w:val="32"/>
        </w:rPr>
        <w:t>(</w:t>
      </w:r>
      <w:r w:rsidRPr="00CD707C">
        <w:rPr>
          <w:rFonts w:ascii="仿宋_GB2312" w:eastAsia="仿宋_GB2312" w:hAnsi="新宋体" w:cs="新宋体" w:hint="eastAsia"/>
          <w:sz w:val="32"/>
          <w:szCs w:val="32"/>
        </w:rPr>
        <w:t>行业</w:t>
      </w:r>
      <w:r w:rsidRPr="00CD707C">
        <w:rPr>
          <w:rFonts w:ascii="仿宋_GB2312" w:eastAsia="仿宋_GB2312" w:hAnsi="Courier New" w:cs="Courier New" w:hint="eastAsia"/>
          <w:sz w:val="32"/>
          <w:szCs w:val="32"/>
        </w:rPr>
        <w:t>)</w:t>
      </w:r>
      <w:r w:rsidRPr="00CD707C">
        <w:rPr>
          <w:rFonts w:ascii="仿宋_GB2312" w:eastAsia="仿宋_GB2312" w:hAnsi="新宋体" w:cs="新宋体" w:hint="eastAsia"/>
          <w:sz w:val="32"/>
          <w:szCs w:val="32"/>
        </w:rPr>
        <w:t>统计方法制度、统计调查方案</w:t>
      </w:r>
      <w:r w:rsidRPr="00CD707C">
        <w:rPr>
          <w:rFonts w:ascii="仿宋_GB2312" w:eastAsia="仿宋_GB2312" w:hAnsi="Courier New" w:cs="Courier New" w:hint="eastAsia"/>
          <w:sz w:val="32"/>
          <w:szCs w:val="32"/>
        </w:rPr>
        <w:t>3</w:t>
      </w:r>
      <w:r w:rsidRPr="00CD707C">
        <w:rPr>
          <w:rFonts w:ascii="仿宋_GB2312" w:eastAsia="仿宋_GB2312" w:hAnsi="新宋体" w:cs="新宋体" w:hint="eastAsia"/>
          <w:sz w:val="32"/>
          <w:szCs w:val="32"/>
        </w:rPr>
        <w:t>项以上，</w:t>
      </w:r>
      <w:r w:rsidRPr="00CD707C">
        <w:rPr>
          <w:rFonts w:ascii="仿宋_GB2312" w:eastAsia="仿宋_GB2312" w:hint="eastAsia"/>
          <w:sz w:val="32"/>
          <w:szCs w:val="32"/>
        </w:rPr>
        <w:t>在统计系统、机关事业单位、大中型企业从事统计科研、统计出版、统计教育、统计信息技术、统计数据搜集（整理）等统计专业工作连续5年以上，成绩显著者。</w:t>
      </w:r>
    </w:p>
    <w:p w:rsidR="00C868C8" w:rsidRPr="00CD707C" w:rsidRDefault="00C868C8" w:rsidP="00C868C8">
      <w:pPr>
        <w:spacing w:line="578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CD707C">
        <w:rPr>
          <w:rFonts w:ascii="仿宋_GB2312" w:eastAsia="仿宋_GB2312" w:hint="eastAsia"/>
          <w:sz w:val="32"/>
          <w:szCs w:val="32"/>
        </w:rPr>
        <w:t>主持或作为主要参加者，组织实施大中型国情国力调查2次以上，或在机关事业单位、大中型企业中组织实施大中型统计调查工作5次以上。</w:t>
      </w:r>
    </w:p>
    <w:p w:rsidR="00C868C8" w:rsidRPr="00DB4F48" w:rsidRDefault="00C868C8" w:rsidP="00C868C8">
      <w:pPr>
        <w:spacing w:line="578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（3）</w:t>
      </w:r>
      <w:r w:rsidRPr="00CD707C">
        <w:rPr>
          <w:rFonts w:ascii="仿宋_GB2312" w:eastAsia="仿宋_GB2312" w:hAnsi="新宋体" w:cs="新宋体" w:hint="eastAsia"/>
          <w:sz w:val="32"/>
          <w:szCs w:val="32"/>
        </w:rPr>
        <w:t>主持或主要承担出版统计资料汇编、年鉴等年度统计成果类书籍</w:t>
      </w:r>
      <w:r w:rsidRPr="00CD707C">
        <w:rPr>
          <w:rFonts w:ascii="仿宋_GB2312" w:eastAsia="仿宋_GB2312" w:hAnsi="Courier New" w:cs="Courier New" w:hint="eastAsia"/>
          <w:sz w:val="32"/>
          <w:szCs w:val="32"/>
        </w:rPr>
        <w:t>5</w:t>
      </w:r>
      <w:r w:rsidRPr="00CD707C">
        <w:rPr>
          <w:rFonts w:ascii="仿宋_GB2312" w:eastAsia="仿宋_GB2312" w:hAnsi="新宋体" w:cs="新宋体" w:hint="eastAsia"/>
          <w:sz w:val="32"/>
          <w:szCs w:val="32"/>
        </w:rPr>
        <w:t>本以上。</w:t>
      </w:r>
    </w:p>
    <w:p w:rsidR="00C868C8" w:rsidRPr="00CD707C" w:rsidRDefault="00C868C8" w:rsidP="00C868C8">
      <w:pPr>
        <w:pStyle w:val="a5"/>
        <w:shd w:val="clear" w:color="auto" w:fill="FFFFFF"/>
        <w:spacing w:before="0" w:beforeAutospacing="0" w:after="0" w:afterAutospacing="0"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Pr="00CD707C">
        <w:rPr>
          <w:rFonts w:ascii="仿宋_GB2312" w:eastAsia="仿宋_GB2312" w:hint="eastAsia"/>
          <w:sz w:val="32"/>
          <w:szCs w:val="32"/>
        </w:rPr>
        <w:t>主持或作为主要参加者，开展3次以上大型统计活动的策划、组织和举办等工作。包括市（厅）级以上高层次有影响的论坛、研讨会或报告会等重大活动。</w:t>
      </w:r>
    </w:p>
    <w:p w:rsidR="00C868C8" w:rsidRPr="00CD707C" w:rsidRDefault="00C868C8" w:rsidP="00C868C8">
      <w:pPr>
        <w:pStyle w:val="a5"/>
        <w:shd w:val="clear" w:color="auto" w:fill="FFFFFF"/>
        <w:spacing w:before="0" w:beforeAutospacing="0" w:after="0" w:afterAutospacing="0" w:line="578" w:lineRule="exact"/>
        <w:ind w:firstLine="645"/>
        <w:rPr>
          <w:rFonts w:ascii="仿宋_GB2312" w:eastAsia="仿宋_GB2312"/>
          <w:sz w:val="32"/>
          <w:szCs w:val="32"/>
        </w:rPr>
      </w:pPr>
      <w:r w:rsidRPr="00CD707C">
        <w:rPr>
          <w:rFonts w:ascii="仿宋_GB2312" w:eastAsia="仿宋_GB2312" w:hAnsi="Cambria" w:hint="eastAsia"/>
          <w:sz w:val="32"/>
          <w:szCs w:val="32"/>
        </w:rPr>
        <w:t>2.</w:t>
      </w:r>
      <w:r w:rsidRPr="00CD707C">
        <w:rPr>
          <w:rFonts w:ascii="仿宋_GB2312" w:eastAsia="仿宋_GB2312" w:hAnsi="Cambria"/>
          <w:sz w:val="32"/>
          <w:szCs w:val="32"/>
        </w:rPr>
        <w:t>取得副高级专业技术资格，具备下列</w:t>
      </w:r>
      <w:r w:rsidRPr="00FF334A">
        <w:rPr>
          <w:rFonts w:ascii="仿宋_GB2312" w:eastAsia="仿宋_GB2312" w:hAnsi="Cambria" w:hint="eastAsia"/>
          <w:color w:val="FF0000"/>
          <w:sz w:val="32"/>
          <w:szCs w:val="32"/>
        </w:rPr>
        <w:t>业绩</w:t>
      </w:r>
      <w:r>
        <w:rPr>
          <w:rFonts w:ascii="仿宋_GB2312" w:eastAsia="仿宋_GB2312" w:hAnsi="Cambria" w:hint="eastAsia"/>
          <w:color w:val="FF0000"/>
          <w:sz w:val="32"/>
          <w:szCs w:val="32"/>
        </w:rPr>
        <w:t>条件</w:t>
      </w:r>
      <w:r w:rsidRPr="00FF334A">
        <w:rPr>
          <w:rFonts w:ascii="仿宋_GB2312" w:eastAsia="仿宋_GB2312" w:hAnsi="Cambria"/>
          <w:color w:val="FF0000"/>
          <w:sz w:val="32"/>
          <w:szCs w:val="32"/>
        </w:rPr>
        <w:t>之一</w:t>
      </w:r>
      <w:r w:rsidRPr="00CD707C">
        <w:rPr>
          <w:rFonts w:ascii="仿宋_GB2312" w:eastAsia="仿宋_GB2312" w:hAnsi="Cambria" w:hint="eastAsia"/>
          <w:sz w:val="32"/>
          <w:szCs w:val="32"/>
        </w:rPr>
        <w:t>：</w:t>
      </w:r>
    </w:p>
    <w:p w:rsidR="00C868C8" w:rsidRPr="00CD707C" w:rsidRDefault="00C868C8" w:rsidP="00C868C8">
      <w:pPr>
        <w:pStyle w:val="a5"/>
        <w:shd w:val="clear" w:color="auto" w:fill="FFFFFF"/>
        <w:spacing w:before="0" w:beforeAutospacing="0" w:after="0" w:afterAutospacing="0" w:line="578" w:lineRule="exact"/>
        <w:ind w:leftChars="50" w:left="105" w:firstLineChars="150"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CD707C">
        <w:rPr>
          <w:rFonts w:ascii="仿宋_GB2312" w:eastAsia="仿宋_GB2312"/>
          <w:sz w:val="32"/>
          <w:szCs w:val="32"/>
        </w:rPr>
        <w:t>在</w:t>
      </w:r>
      <w:r w:rsidRPr="00CD707C">
        <w:rPr>
          <w:rFonts w:ascii="仿宋_GB2312" w:eastAsia="仿宋_GB2312" w:hint="eastAsia"/>
          <w:sz w:val="32"/>
          <w:szCs w:val="32"/>
        </w:rPr>
        <w:t>组织</w:t>
      </w:r>
      <w:r w:rsidRPr="00CD707C">
        <w:rPr>
          <w:rFonts w:ascii="仿宋_GB2312" w:eastAsia="仿宋_GB2312"/>
          <w:sz w:val="32"/>
          <w:szCs w:val="32"/>
        </w:rPr>
        <w:t>指导本单位、本行业统计工作中，业绩突出，被省（部）级业务主管部门评为先进个人1次以上或被评为市（厅）级业务主管部门评为先进个人2次以上。</w:t>
      </w:r>
      <w:r w:rsidRPr="00CD707C">
        <w:rPr>
          <w:rFonts w:ascii="仿宋_GB2312" w:eastAsia="仿宋_GB2312" w:hint="eastAsia"/>
          <w:sz w:val="32"/>
          <w:szCs w:val="32"/>
        </w:rPr>
        <w:t xml:space="preserve">县级以下单位的申报人员，被市（厅）级业务主管部门评为先进工作者1次以上。 </w:t>
      </w:r>
      <w:r w:rsidRPr="00CD707C">
        <w:rPr>
          <w:rFonts w:ascii="仿宋_GB2312" w:eastAsia="仿宋_GB2312"/>
          <w:sz w:val="32"/>
          <w:szCs w:val="32"/>
        </w:rPr>
        <w:t xml:space="preserve">  </w:t>
      </w:r>
    </w:p>
    <w:p w:rsidR="00C868C8" w:rsidRPr="00CD707C" w:rsidRDefault="00C868C8" w:rsidP="00C868C8">
      <w:pPr>
        <w:pStyle w:val="a5"/>
        <w:shd w:val="clear" w:color="auto" w:fill="FFFFFF"/>
        <w:spacing w:before="0" w:beforeAutospacing="0" w:after="0" w:afterAutospacing="0" w:line="578" w:lineRule="exact"/>
        <w:ind w:leftChars="50" w:left="105" w:firstLineChars="150"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CD707C">
        <w:rPr>
          <w:rFonts w:ascii="仿宋_GB2312" w:eastAsia="仿宋_GB2312"/>
          <w:sz w:val="32"/>
          <w:szCs w:val="32"/>
        </w:rPr>
        <w:t>作为主要完成人，组织实施国家布置的大型普查项目，取得显著成效，获得省（部）级先进个人2次以上或市（厅）级先进个人</w:t>
      </w:r>
      <w:r>
        <w:rPr>
          <w:rFonts w:ascii="仿宋_GB2312" w:eastAsia="仿宋_GB2312"/>
          <w:sz w:val="32"/>
          <w:szCs w:val="32"/>
        </w:rPr>
        <w:t>3</w:t>
      </w:r>
      <w:r w:rsidRPr="00CD707C">
        <w:rPr>
          <w:rFonts w:ascii="仿宋_GB2312" w:eastAsia="仿宋_GB2312"/>
          <w:sz w:val="32"/>
          <w:szCs w:val="32"/>
        </w:rPr>
        <w:t>次以上的奖励。</w:t>
      </w:r>
    </w:p>
    <w:p w:rsidR="00C868C8" w:rsidRPr="00CD707C" w:rsidRDefault="00C868C8" w:rsidP="00C868C8">
      <w:pPr>
        <w:pStyle w:val="a5"/>
        <w:shd w:val="clear" w:color="auto" w:fill="FFFFFF"/>
        <w:spacing w:before="0" w:beforeAutospacing="0" w:after="0" w:afterAutospacing="0" w:line="578" w:lineRule="exact"/>
        <w:ind w:leftChars="50" w:left="105" w:firstLineChars="150"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CD707C">
        <w:rPr>
          <w:rFonts w:ascii="仿宋_GB2312" w:eastAsia="仿宋_GB2312" w:hint="eastAsia"/>
          <w:sz w:val="32"/>
          <w:szCs w:val="32"/>
        </w:rPr>
        <w:t>主持</w:t>
      </w:r>
      <w:r w:rsidRPr="00CD707C">
        <w:rPr>
          <w:rFonts w:ascii="仿宋_GB2312" w:eastAsia="仿宋_GB2312"/>
          <w:sz w:val="32"/>
          <w:szCs w:val="32"/>
        </w:rPr>
        <w:t>或作为</w:t>
      </w:r>
      <w:r w:rsidRPr="00CD707C">
        <w:rPr>
          <w:rFonts w:ascii="仿宋_GB2312" w:eastAsia="仿宋_GB2312" w:hint="eastAsia"/>
          <w:sz w:val="32"/>
          <w:szCs w:val="32"/>
        </w:rPr>
        <w:t>主要参加者</w:t>
      </w:r>
      <w:r w:rsidRPr="00CD707C">
        <w:rPr>
          <w:rFonts w:ascii="仿宋_GB2312" w:eastAsia="仿宋_GB2312"/>
          <w:sz w:val="32"/>
          <w:szCs w:val="32"/>
        </w:rPr>
        <w:t>撰写的统计分析报告，完成的统计研究成果</w:t>
      </w:r>
      <w:r w:rsidRPr="00CD707C">
        <w:rPr>
          <w:rFonts w:ascii="仿宋_GB2312" w:eastAsia="仿宋_GB2312" w:hint="eastAsia"/>
          <w:sz w:val="32"/>
          <w:szCs w:val="32"/>
        </w:rPr>
        <w:t>，拟定的政策性</w:t>
      </w:r>
      <w:r w:rsidRPr="00CD707C">
        <w:rPr>
          <w:rFonts w:ascii="仿宋_GB2312" w:eastAsia="仿宋_GB2312"/>
          <w:sz w:val="32"/>
          <w:szCs w:val="32"/>
        </w:rPr>
        <w:t>意见建议等对行业、企业的发展有突出贡献，</w:t>
      </w:r>
      <w:r w:rsidRPr="00CD707C">
        <w:rPr>
          <w:rFonts w:ascii="仿宋_GB2312" w:eastAsia="仿宋_GB2312" w:hint="eastAsia"/>
          <w:sz w:val="32"/>
          <w:szCs w:val="32"/>
        </w:rPr>
        <w:t>被省（部）级以上领导批示2次以上；或为解决统计工作重大疑难问题，其统计研究成果和应用、政策性意见建议等被行业主管部门采纳3次以上，取得显著经济效益和社会效益（须附具体业绩成果说明）。</w:t>
      </w:r>
    </w:p>
    <w:p w:rsidR="00C868C8" w:rsidRPr="00CD707C" w:rsidRDefault="00C868C8" w:rsidP="00C868C8">
      <w:pPr>
        <w:pStyle w:val="a5"/>
        <w:shd w:val="clear" w:color="auto" w:fill="FFFFFF"/>
        <w:spacing w:before="0" w:beforeAutospacing="0" w:after="0" w:afterAutospacing="0" w:line="578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Pr="00CD707C">
        <w:rPr>
          <w:rFonts w:ascii="仿宋_GB2312" w:eastAsia="仿宋_GB2312" w:hint="eastAsia"/>
          <w:sz w:val="32"/>
          <w:szCs w:val="32"/>
        </w:rPr>
        <w:t>主持或作为主要参加者完成的工作成果获省（部）级以上社会科学优秀成果奖或者科学技术进步奖二等奖1项或</w:t>
      </w:r>
      <w:r w:rsidRPr="00CD707C">
        <w:rPr>
          <w:rFonts w:ascii="仿宋_GB2312" w:eastAsia="仿宋_GB2312"/>
          <w:sz w:val="32"/>
          <w:szCs w:val="32"/>
        </w:rPr>
        <w:t>三等奖</w:t>
      </w:r>
      <w:r w:rsidRPr="00CD707C">
        <w:rPr>
          <w:rFonts w:ascii="仿宋_GB2312" w:eastAsia="仿宋_GB2312" w:hint="eastAsia"/>
          <w:sz w:val="32"/>
          <w:szCs w:val="32"/>
        </w:rPr>
        <w:t>2项，或获市（厅）级以上社会科学优秀成果奖或者科学技术进步奖一等奖3项。</w:t>
      </w:r>
    </w:p>
    <w:p w:rsidR="00C868C8" w:rsidRPr="00CD707C" w:rsidRDefault="00C868C8" w:rsidP="00C868C8">
      <w:pPr>
        <w:pStyle w:val="a5"/>
        <w:shd w:val="clear" w:color="auto" w:fill="FFFFFF"/>
        <w:spacing w:before="0" w:beforeAutospacing="0" w:after="0" w:afterAutospacing="0" w:line="578" w:lineRule="exact"/>
        <w:ind w:leftChars="50" w:left="105" w:firstLineChars="150"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</w:t>
      </w:r>
      <w:r w:rsidRPr="00CD707C">
        <w:rPr>
          <w:rFonts w:ascii="仿宋_GB2312" w:eastAsia="仿宋_GB2312"/>
          <w:sz w:val="32"/>
          <w:szCs w:val="32"/>
        </w:rPr>
        <w:t>作为重要完成人组织开发统计模型或者创新统计技术方法1项以上，</w:t>
      </w:r>
      <w:r>
        <w:rPr>
          <w:rFonts w:ascii="仿宋_GB2312" w:eastAsia="仿宋_GB2312" w:hint="eastAsia"/>
          <w:sz w:val="32"/>
          <w:szCs w:val="32"/>
        </w:rPr>
        <w:t>被</w:t>
      </w:r>
      <w:r w:rsidRPr="003235B5">
        <w:rPr>
          <w:rFonts w:ascii="仿宋_GB2312" w:eastAsia="仿宋_GB2312" w:hint="eastAsia"/>
          <w:sz w:val="32"/>
          <w:szCs w:val="32"/>
        </w:rPr>
        <w:t>市（厅）级</w:t>
      </w:r>
      <w:r w:rsidRPr="003235B5">
        <w:rPr>
          <w:rFonts w:ascii="仿宋_GB2312" w:eastAsia="仿宋_GB2312"/>
          <w:sz w:val="32"/>
          <w:szCs w:val="32"/>
        </w:rPr>
        <w:t>以上</w:t>
      </w:r>
      <w:r w:rsidRPr="003235B5">
        <w:rPr>
          <w:rFonts w:ascii="仿宋_GB2312" w:eastAsia="仿宋_GB2312" w:hint="eastAsia"/>
          <w:sz w:val="32"/>
          <w:szCs w:val="32"/>
        </w:rPr>
        <w:t>政府部门（或者行业主管部门）</w:t>
      </w:r>
      <w:r>
        <w:rPr>
          <w:rFonts w:ascii="仿宋_GB2312" w:eastAsia="仿宋_GB2312"/>
          <w:sz w:val="32"/>
          <w:szCs w:val="32"/>
        </w:rPr>
        <w:t>正式采用或推广</w:t>
      </w:r>
      <w:r w:rsidRPr="00CD707C">
        <w:rPr>
          <w:rFonts w:ascii="仿宋_GB2312" w:eastAsia="仿宋_GB2312"/>
          <w:sz w:val="32"/>
          <w:szCs w:val="32"/>
        </w:rPr>
        <w:t>。</w:t>
      </w:r>
    </w:p>
    <w:p w:rsidR="00C868C8" w:rsidRPr="00FF334A" w:rsidRDefault="00C868C8" w:rsidP="00C868C8">
      <w:pPr>
        <w:spacing w:line="578" w:lineRule="exact"/>
        <w:ind w:firstLineChars="200" w:firstLine="640"/>
        <w:rPr>
          <w:rFonts w:ascii="仿宋_GB2312" w:eastAsia="仿宋_GB2312" w:hAnsi="Cambria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（6）</w:t>
      </w:r>
      <w:r w:rsidRPr="00FF334A">
        <w:rPr>
          <w:rFonts w:ascii="仿宋_GB2312" w:eastAsia="仿宋_GB2312" w:hint="eastAsia"/>
          <w:color w:val="FF0000"/>
          <w:sz w:val="32"/>
          <w:szCs w:val="32"/>
        </w:rPr>
        <w:t>主持或作为主要参加者，完成1项以上国家级科研课题研究，或完成2项以上省（部）级科研课题研究，或主持完成5项以上市（厅）级科研课题研究，</w:t>
      </w:r>
      <w:r>
        <w:rPr>
          <w:rFonts w:ascii="仿宋_GB2312" w:eastAsia="仿宋_GB2312" w:hint="eastAsia"/>
          <w:color w:val="FF0000"/>
          <w:sz w:val="32"/>
          <w:szCs w:val="32"/>
        </w:rPr>
        <w:t>并已结题验收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（以有关部门评审、鉴定、验收为准）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。</w:t>
      </w:r>
    </w:p>
    <w:p w:rsidR="00C868C8" w:rsidRPr="00CD707C" w:rsidRDefault="00C868C8" w:rsidP="00C868C8">
      <w:pPr>
        <w:pStyle w:val="a5"/>
        <w:shd w:val="clear" w:color="auto" w:fill="FFFFFF"/>
        <w:spacing w:before="0" w:beforeAutospacing="0" w:after="0" w:afterAutospacing="0" w:line="578" w:lineRule="exact"/>
        <w:ind w:leftChars="50" w:left="105" w:firstLineChars="150"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（7）</w:t>
      </w:r>
      <w:r w:rsidRPr="00CD707C">
        <w:rPr>
          <w:rFonts w:ascii="仿宋_GB2312" w:eastAsia="仿宋_GB2312"/>
          <w:sz w:val="32"/>
          <w:szCs w:val="32"/>
        </w:rPr>
        <w:t>因专业工作业绩显著，获省（部）级表彰，或入选省（部）级行业领军人才称号。</w:t>
      </w:r>
    </w:p>
    <w:p w:rsidR="00C868C8" w:rsidRPr="00CD707C" w:rsidRDefault="00C868C8" w:rsidP="00C868C8">
      <w:pPr>
        <w:spacing w:line="578" w:lineRule="exact"/>
        <w:ind w:firstLineChars="250" w:firstLine="800"/>
        <w:rPr>
          <w:rFonts w:ascii="仿宋_GB2312" w:eastAsia="仿宋_GB2312" w:hAnsi="Cambria"/>
          <w:sz w:val="32"/>
          <w:szCs w:val="32"/>
        </w:rPr>
      </w:pPr>
      <w:r w:rsidRPr="00CD707C">
        <w:rPr>
          <w:rFonts w:ascii="仿宋_GB2312" w:eastAsia="仿宋_GB2312" w:hAnsi="Cambria"/>
          <w:sz w:val="32"/>
          <w:szCs w:val="32"/>
        </w:rPr>
        <w:t>3.取得副高级专业技术资格，具备下列</w:t>
      </w:r>
      <w:r w:rsidRPr="00CD707C">
        <w:rPr>
          <w:rFonts w:ascii="仿宋_GB2312" w:eastAsia="仿宋_GB2312" w:hAnsi="Cambria" w:hint="eastAsia"/>
          <w:sz w:val="32"/>
          <w:szCs w:val="32"/>
        </w:rPr>
        <w:t>学术水平</w:t>
      </w:r>
      <w:r w:rsidRPr="00CD707C">
        <w:rPr>
          <w:rFonts w:ascii="仿宋_GB2312" w:eastAsia="仿宋_GB2312" w:hAnsi="Cambria"/>
          <w:sz w:val="32"/>
          <w:szCs w:val="32"/>
        </w:rPr>
        <w:t>条件之一</w:t>
      </w:r>
      <w:r w:rsidRPr="00CD707C">
        <w:rPr>
          <w:rFonts w:ascii="仿宋_GB2312" w:eastAsia="仿宋_GB2312" w:hAnsi="Cambria" w:hint="eastAsia"/>
          <w:sz w:val="32"/>
          <w:szCs w:val="32"/>
        </w:rPr>
        <w:t>：</w:t>
      </w:r>
    </w:p>
    <w:p w:rsidR="00C868C8" w:rsidRPr="00CD707C" w:rsidRDefault="00C868C8" w:rsidP="00C868C8">
      <w:pPr>
        <w:pStyle w:val="a5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CD707C">
        <w:rPr>
          <w:rFonts w:ascii="仿宋_GB2312" w:eastAsia="仿宋_GB2312" w:hint="eastAsia"/>
          <w:sz w:val="32"/>
          <w:szCs w:val="32"/>
        </w:rPr>
        <w:t>在省部级以上公开发行的学术刊物上发表统计、经济等相关专业论文（第一作者或通讯作者）3篇以上，其中在国家级中文核心期刊发表论文1篇以上。</w:t>
      </w:r>
    </w:p>
    <w:p w:rsidR="00C868C8" w:rsidRPr="00CD707C" w:rsidRDefault="00C868C8" w:rsidP="00C868C8">
      <w:pPr>
        <w:pStyle w:val="a5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CD707C">
        <w:rPr>
          <w:rFonts w:ascii="仿宋_GB2312" w:eastAsia="仿宋_GB2312" w:hint="eastAsia"/>
          <w:sz w:val="32"/>
          <w:szCs w:val="32"/>
        </w:rPr>
        <w:t>在国家级内部刊物上发表统计、经济等相关专业论文2篇以上(第一作者或通讯作者至少1篇)，或在省级内部刊物上发表统计或相近专业论文4篇以上(第一作者或通讯作者至少2篇)。</w:t>
      </w:r>
    </w:p>
    <w:p w:rsidR="00C868C8" w:rsidRDefault="00C868C8" w:rsidP="00C868C8">
      <w:pPr>
        <w:spacing w:line="578" w:lineRule="exact"/>
        <w:ind w:right="264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（3）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公开出版本专业及相关专业学术、技术著作，本人撰写</w:t>
      </w:r>
      <w:r>
        <w:rPr>
          <w:rFonts w:ascii="仿宋_GB2312" w:eastAsia="仿宋_GB2312" w:hAnsi="宋体" w:cs="宋体"/>
          <w:kern w:val="0"/>
          <w:sz w:val="32"/>
          <w:szCs w:val="32"/>
        </w:rPr>
        <w:t>10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万字以上。</w:t>
      </w:r>
    </w:p>
    <w:p w:rsidR="00C868C8" w:rsidRDefault="00C868C8" w:rsidP="00C868C8">
      <w:pPr>
        <w:pStyle w:val="a5"/>
        <w:shd w:val="clear" w:color="auto" w:fill="FFFFFF"/>
        <w:spacing w:before="0" w:beforeAutospacing="0" w:after="0" w:afterAutospacing="0" w:line="578" w:lineRule="exact"/>
        <w:ind w:leftChars="50" w:left="105" w:firstLineChars="150" w:firstLine="480"/>
        <w:jc w:val="both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（4）</w:t>
      </w:r>
      <w:r w:rsidRPr="00912813">
        <w:rPr>
          <w:rFonts w:ascii="仿宋_GB2312" w:eastAsia="仿宋_GB2312" w:hint="eastAsia"/>
          <w:color w:val="FF0000"/>
          <w:sz w:val="32"/>
          <w:szCs w:val="32"/>
        </w:rPr>
        <w:t>在省（部）级以上高层次有影响的论坛、研讨会或报告会发表学术报告或专题演讲2次以上，具有较高水平和价值（出具会议材料证明）。</w:t>
      </w:r>
    </w:p>
    <w:p w:rsidR="00C868C8" w:rsidRDefault="00C868C8" w:rsidP="00C868C8">
      <w:pPr>
        <w:pStyle w:val="a5"/>
        <w:shd w:val="clear" w:color="auto" w:fill="FFFFFF"/>
        <w:spacing w:before="0" w:beforeAutospacing="0" w:after="0" w:afterAutospacing="0" w:line="578" w:lineRule="exact"/>
        <w:ind w:leftChars="50" w:left="105" w:firstLineChars="150"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</w:t>
      </w:r>
      <w:r w:rsidRPr="00CD707C">
        <w:rPr>
          <w:rFonts w:ascii="仿宋_GB2312" w:eastAsia="仿宋_GB2312"/>
          <w:sz w:val="32"/>
          <w:szCs w:val="32"/>
        </w:rPr>
        <w:t>独立撰写有高水平专项调查报告、统计分析报告或立项研究报告等 4 篇，其中 2 篇被省级以上主管部门采纳并推广应用。</w:t>
      </w:r>
    </w:p>
    <w:p w:rsidR="00C868C8" w:rsidRPr="00E23687" w:rsidRDefault="00C868C8" w:rsidP="00C868C8">
      <w:pPr>
        <w:pStyle w:val="a5"/>
        <w:shd w:val="clear" w:color="auto" w:fill="FFFFFF"/>
        <w:spacing w:before="0" w:beforeAutospacing="0" w:after="0" w:afterAutospacing="0" w:line="578" w:lineRule="exact"/>
        <w:ind w:leftChars="50" w:left="105" w:firstLineChars="150" w:firstLine="480"/>
        <w:jc w:val="both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</w:t>
      </w:r>
      <w:r w:rsidRPr="00CD707C">
        <w:rPr>
          <w:rFonts w:ascii="仿宋_GB2312" w:eastAsia="仿宋_GB2312"/>
          <w:sz w:val="32"/>
          <w:szCs w:val="32"/>
        </w:rPr>
        <w:t>在县以下工作的，在公开出版的学术刊物上发表本专业学术论文2篇，其中1篇在核心期刊上发表；或公开出版本专业及相关专业学术、技术著作，本人撰写7万字以上；或作为主要完成人完成本专业及相关专业学术项目获省（部）级三等奖1 项</w:t>
      </w:r>
      <w:r w:rsidRPr="00CD707C">
        <w:rPr>
          <w:rFonts w:ascii="仿宋_GB2312" w:eastAsia="仿宋_GB2312" w:hint="eastAsia"/>
          <w:sz w:val="32"/>
          <w:szCs w:val="32"/>
        </w:rPr>
        <w:t>，</w:t>
      </w:r>
      <w:r w:rsidRPr="00CD707C">
        <w:rPr>
          <w:rFonts w:ascii="仿宋_GB2312" w:eastAsia="仿宋_GB2312"/>
          <w:sz w:val="32"/>
          <w:szCs w:val="32"/>
        </w:rPr>
        <w:t>或市</w:t>
      </w:r>
      <w:r w:rsidRPr="00CD707C">
        <w:rPr>
          <w:rFonts w:ascii="仿宋_GB2312" w:eastAsia="仿宋_GB2312" w:hint="eastAsia"/>
          <w:sz w:val="32"/>
          <w:szCs w:val="32"/>
        </w:rPr>
        <w:t>（厅）</w:t>
      </w:r>
      <w:r w:rsidRPr="00CD707C">
        <w:rPr>
          <w:rFonts w:ascii="仿宋_GB2312" w:eastAsia="仿宋_GB2312"/>
          <w:sz w:val="32"/>
          <w:szCs w:val="32"/>
        </w:rPr>
        <w:t>级</w:t>
      </w:r>
      <w:r w:rsidRPr="00CD707C">
        <w:rPr>
          <w:rFonts w:ascii="仿宋_GB2312" w:eastAsia="仿宋_GB2312" w:hint="eastAsia"/>
          <w:sz w:val="32"/>
          <w:szCs w:val="32"/>
        </w:rPr>
        <w:t>一等奖2项。</w:t>
      </w:r>
      <w:bookmarkStart w:id="1" w:name="page7"/>
      <w:bookmarkEnd w:id="1"/>
    </w:p>
    <w:p w:rsidR="00C868C8" w:rsidRPr="00CD707C" w:rsidRDefault="00C868C8" w:rsidP="00C868C8">
      <w:pPr>
        <w:spacing w:line="578" w:lineRule="exact"/>
        <w:ind w:firstLineChars="150" w:firstLine="480"/>
        <w:rPr>
          <w:rFonts w:ascii="楷体_GB2312" w:eastAsia="楷体_GB2312" w:hAnsi="宋体" w:cs="宋体"/>
          <w:kern w:val="0"/>
          <w:sz w:val="32"/>
          <w:szCs w:val="32"/>
        </w:rPr>
      </w:pPr>
      <w:r w:rsidRPr="00CD707C">
        <w:rPr>
          <w:rFonts w:ascii="楷体_GB2312" w:eastAsia="楷体_GB2312" w:hAnsi="宋体" w:cs="宋体" w:hint="eastAsia"/>
          <w:kern w:val="0"/>
          <w:sz w:val="32"/>
          <w:szCs w:val="32"/>
        </w:rPr>
        <w:t>（三）破格条件</w:t>
      </w:r>
    </w:p>
    <w:p w:rsidR="00C868C8" w:rsidRPr="00CD707C" w:rsidRDefault="00C868C8" w:rsidP="00C868C8">
      <w:pPr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宋体" w:cs="宋体"/>
          <w:kern w:val="0"/>
          <w:sz w:val="32"/>
          <w:szCs w:val="32"/>
        </w:rPr>
        <w:t>任高级统计师2年以上，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已具备正常晋升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的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审查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条件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，但未达到资历条件中规定的任职年限的，符合以下条件之一者，可破格申报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正高级统计师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C868C8" w:rsidRPr="00CD707C" w:rsidRDefault="00C868C8" w:rsidP="00C868C8">
      <w:pPr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．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获国家级二等以上奖1项。</w:t>
      </w:r>
    </w:p>
    <w:p w:rsidR="00C868C8" w:rsidRPr="00CD707C" w:rsidRDefault="00C868C8" w:rsidP="00C868C8">
      <w:pPr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．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获省（部）级奖一等奖1项或二等奖2项。</w:t>
      </w:r>
    </w:p>
    <w:p w:rsidR="00C868C8" w:rsidRPr="00E23687" w:rsidRDefault="00C868C8" w:rsidP="00C868C8">
      <w:pPr>
        <w:spacing w:line="578" w:lineRule="exact"/>
        <w:ind w:firstLineChars="200" w:firstLine="640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CD707C"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．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出版本专业学术、技术专著或译著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部，本人撰写</w:t>
      </w:r>
      <w:r>
        <w:rPr>
          <w:rFonts w:ascii="仿宋_GB2312" w:eastAsia="仿宋_GB2312" w:hAnsi="宋体" w:cs="宋体"/>
          <w:kern w:val="0"/>
          <w:sz w:val="32"/>
          <w:szCs w:val="32"/>
        </w:rPr>
        <w:t>30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万字以上；或公开发表学术论文</w:t>
      </w:r>
      <w:r>
        <w:rPr>
          <w:rFonts w:ascii="仿宋_GB2312" w:eastAsia="仿宋_GB2312" w:hAnsi="宋体" w:cs="宋体"/>
          <w:kern w:val="0"/>
          <w:sz w:val="32"/>
          <w:szCs w:val="32"/>
        </w:rPr>
        <w:t>5</w:t>
      </w:r>
      <w:r w:rsidRPr="00CD707C">
        <w:rPr>
          <w:rFonts w:ascii="仿宋_GB2312" w:eastAsia="仿宋_GB2312" w:hAnsi="宋体" w:cs="宋体"/>
          <w:kern w:val="0"/>
          <w:sz w:val="32"/>
          <w:szCs w:val="32"/>
        </w:rPr>
        <w:t>篇，</w:t>
      </w:r>
      <w:r w:rsidRPr="00626CB5">
        <w:rPr>
          <w:rFonts w:ascii="仿宋_GB2312" w:eastAsia="仿宋_GB2312" w:hAnsi="宋体" w:cs="宋体"/>
          <w:kern w:val="0"/>
          <w:sz w:val="32"/>
          <w:szCs w:val="32"/>
        </w:rPr>
        <w:t>其中在CSSCI或CSCD期刊</w:t>
      </w:r>
      <w:r w:rsidRPr="00E23687">
        <w:rPr>
          <w:rFonts w:ascii="仿宋_GB2312" w:eastAsia="仿宋_GB2312" w:hAnsi="宋体" w:cs="宋体"/>
          <w:color w:val="FF0000"/>
          <w:kern w:val="0"/>
          <w:sz w:val="32"/>
          <w:szCs w:val="32"/>
        </w:rPr>
        <w:t>发表</w:t>
      </w:r>
      <w:r>
        <w:rPr>
          <w:rFonts w:ascii="仿宋_GB2312" w:eastAsia="仿宋_GB2312" w:hAnsi="宋体" w:cs="宋体"/>
          <w:color w:val="FF0000"/>
          <w:kern w:val="0"/>
          <w:sz w:val="32"/>
          <w:szCs w:val="32"/>
        </w:rPr>
        <w:t>2</w:t>
      </w:r>
      <w:r w:rsidRPr="00E23687">
        <w:rPr>
          <w:rFonts w:ascii="仿宋_GB2312" w:eastAsia="仿宋_GB2312" w:hAnsi="宋体" w:cs="宋体"/>
          <w:color w:val="FF0000"/>
          <w:kern w:val="0"/>
          <w:sz w:val="32"/>
          <w:szCs w:val="32"/>
        </w:rPr>
        <w:t>篇；或公开发表学术论文被</w:t>
      </w:r>
      <w:r>
        <w:rPr>
          <w:rFonts w:ascii="仿宋_GB2312" w:eastAsia="仿宋_GB2312" w:hAnsi="宋体" w:cs="宋体"/>
          <w:color w:val="FF0000"/>
          <w:kern w:val="0"/>
          <w:sz w:val="32"/>
          <w:szCs w:val="32"/>
        </w:rPr>
        <w:t>SCI</w:t>
      </w:r>
      <w:r w:rsidRPr="00E23687">
        <w:rPr>
          <w:rFonts w:ascii="仿宋_GB2312" w:eastAsia="仿宋_GB2312" w:hAnsi="宋体" w:cs="宋体"/>
          <w:color w:val="FF0000"/>
          <w:kern w:val="0"/>
          <w:sz w:val="32"/>
          <w:szCs w:val="32"/>
        </w:rPr>
        <w:t>或</w:t>
      </w:r>
      <w:r>
        <w:rPr>
          <w:rFonts w:ascii="仿宋_GB2312" w:eastAsia="仿宋_GB2312" w:hAnsi="宋体" w:cs="宋体"/>
          <w:color w:val="FF0000"/>
          <w:kern w:val="0"/>
          <w:sz w:val="32"/>
          <w:szCs w:val="32"/>
        </w:rPr>
        <w:t>SSCI</w:t>
      </w: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或</w:t>
      </w:r>
      <w:r>
        <w:rPr>
          <w:rFonts w:ascii="仿宋_GB2312" w:eastAsia="仿宋_GB2312" w:hAnsi="宋体" w:cs="宋体"/>
          <w:color w:val="FF0000"/>
          <w:kern w:val="0"/>
          <w:sz w:val="32"/>
          <w:szCs w:val="32"/>
        </w:rPr>
        <w:t>ESCI</w:t>
      </w:r>
      <w:r w:rsidRPr="00E23687">
        <w:rPr>
          <w:rFonts w:ascii="仿宋_GB2312" w:eastAsia="仿宋_GB2312" w:hAnsi="宋体" w:cs="宋体"/>
          <w:color w:val="FF0000"/>
          <w:kern w:val="0"/>
          <w:sz w:val="32"/>
          <w:szCs w:val="32"/>
        </w:rPr>
        <w:t>或</w:t>
      </w:r>
      <w:r>
        <w:rPr>
          <w:rFonts w:ascii="仿宋_GB2312" w:eastAsia="仿宋_GB2312" w:hAnsi="宋体" w:cs="宋体"/>
          <w:color w:val="FF0000"/>
          <w:kern w:val="0"/>
          <w:sz w:val="32"/>
          <w:szCs w:val="32"/>
        </w:rPr>
        <w:t>EI</w:t>
      </w:r>
      <w:r w:rsidRPr="00E23687">
        <w:rPr>
          <w:rFonts w:ascii="仿宋_GB2312" w:eastAsia="仿宋_GB2312" w:hAnsi="宋体" w:cs="宋体"/>
          <w:color w:val="FF0000"/>
          <w:kern w:val="0"/>
          <w:sz w:val="32"/>
          <w:szCs w:val="32"/>
        </w:rPr>
        <w:t>收录</w:t>
      </w:r>
      <w:r>
        <w:rPr>
          <w:rFonts w:ascii="仿宋_GB2312" w:eastAsia="仿宋_GB2312" w:hAnsi="宋体" w:cs="宋体"/>
          <w:color w:val="FF0000"/>
          <w:kern w:val="0"/>
          <w:sz w:val="32"/>
          <w:szCs w:val="32"/>
        </w:rPr>
        <w:t>2</w:t>
      </w:r>
      <w:r w:rsidRPr="00E23687">
        <w:rPr>
          <w:rFonts w:ascii="仿宋_GB2312" w:eastAsia="仿宋_GB2312" w:hAnsi="宋体" w:cs="宋体"/>
          <w:color w:val="FF0000"/>
          <w:kern w:val="0"/>
          <w:sz w:val="32"/>
          <w:szCs w:val="32"/>
        </w:rPr>
        <w:t>篇。</w:t>
      </w:r>
    </w:p>
    <w:p w:rsidR="00C868C8" w:rsidRPr="00CD707C" w:rsidRDefault="00C868C8" w:rsidP="00C868C8">
      <w:pPr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4．主持统计方面国家重大课题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项以上或主持省（部）级以上重大课题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项以上，课题成果在实际应用中取得显著的经济效益和社会价值。</w:t>
      </w:r>
    </w:p>
    <w:p w:rsidR="00C868C8" w:rsidRPr="00CD707C" w:rsidRDefault="00C868C8" w:rsidP="00C868C8">
      <w:pPr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D707C">
        <w:rPr>
          <w:rFonts w:ascii="仿宋_GB2312" w:eastAsia="仿宋_GB2312" w:hAnsi="宋体" w:cs="宋体" w:hint="eastAsia"/>
          <w:kern w:val="0"/>
          <w:sz w:val="32"/>
          <w:szCs w:val="32"/>
        </w:rPr>
        <w:t>5.在统计工作岗位上，被评为省（部）级以上劳动模范、先进工作者、优秀专家等荣誉称号。</w:t>
      </w:r>
    </w:p>
    <w:p w:rsidR="00C868C8" w:rsidRPr="00C868C8" w:rsidRDefault="00C868C8" w:rsidP="00C868C8">
      <w:pPr>
        <w:spacing w:line="578" w:lineRule="exact"/>
        <w:jc w:val="center"/>
      </w:pPr>
    </w:p>
    <w:sectPr w:rsidR="00C868C8" w:rsidRPr="00C868C8" w:rsidSect="00C868C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CA0" w:rsidRDefault="00471CA0" w:rsidP="00A3574C">
      <w:r>
        <w:separator/>
      </w:r>
    </w:p>
  </w:endnote>
  <w:endnote w:type="continuationSeparator" w:id="0">
    <w:p w:rsidR="00471CA0" w:rsidRDefault="00471CA0" w:rsidP="00A3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超粗黑_GBK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CA0" w:rsidRDefault="00471CA0" w:rsidP="00A3574C">
      <w:r>
        <w:separator/>
      </w:r>
    </w:p>
  </w:footnote>
  <w:footnote w:type="continuationSeparator" w:id="0">
    <w:p w:rsidR="00471CA0" w:rsidRDefault="00471CA0" w:rsidP="00A35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17"/>
    <w:rsid w:val="002959DE"/>
    <w:rsid w:val="00471CA0"/>
    <w:rsid w:val="00476168"/>
    <w:rsid w:val="00931417"/>
    <w:rsid w:val="00A3574C"/>
    <w:rsid w:val="00C868C8"/>
    <w:rsid w:val="00F8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B7CD2BE-2359-4FA9-A395-50E3B0CE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7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74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868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</TotalTime>
  <Pages>6</Pages>
  <Words>411</Words>
  <Characters>2345</Characters>
  <Application>Microsoft Office Word</Application>
  <DocSecurity>0</DocSecurity>
  <Lines>19</Lines>
  <Paragraphs>5</Paragraphs>
  <ScaleCrop>false</ScaleCrop>
  <Company>重庆市统计局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周科(周科:拟稿)</dc:creator>
  <cp:keywords/>
  <dc:description/>
  <cp:lastModifiedBy>李星邑(李星邑:发布)</cp:lastModifiedBy>
  <cp:revision>2</cp:revision>
  <dcterms:created xsi:type="dcterms:W3CDTF">2020-10-20T08:05:00Z</dcterms:created>
  <dcterms:modified xsi:type="dcterms:W3CDTF">2020-10-20T08:05:00Z</dcterms:modified>
</cp:coreProperties>
</file>