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540"/>
        </w:tabs>
        <w:wordWrap w:val="0"/>
        <w:spacing w:line="360" w:lineRule="atLeast"/>
        <w:jc w:val="center"/>
        <w:rPr>
          <w:rFonts w:hint="eastAsia" w:ascii="宋体" w:hAnsi="宋体" w:eastAsia="宋体" w:cs="宋体"/>
          <w:b/>
          <w:bCs/>
          <w:color w:val="000000"/>
          <w:kern w:val="0"/>
          <w:sz w:val="24"/>
          <w:szCs w:val="24"/>
        </w:rPr>
      </w:pPr>
      <w:bookmarkStart w:id="0" w:name="_GoBack"/>
      <w:bookmarkEnd w:id="0"/>
      <w:r>
        <w:rPr>
          <w:rFonts w:hint="eastAsia" w:ascii="宋体" w:hAnsi="宋体" w:eastAsia="宋体" w:cs="宋体"/>
          <w:b/>
          <w:bCs/>
          <w:color w:val="000000"/>
          <w:kern w:val="0"/>
          <w:sz w:val="24"/>
          <w:szCs w:val="24"/>
        </w:rPr>
        <w:t>重庆市招商投资促进项目统计报表制度</w:t>
      </w:r>
    </w:p>
    <w:p>
      <w:pPr>
        <w:widowControl/>
        <w:tabs>
          <w:tab w:val="left" w:pos="540"/>
        </w:tabs>
        <w:wordWrap w:val="0"/>
        <w:spacing w:line="360" w:lineRule="atLeast"/>
        <w:jc w:val="center"/>
        <w:rPr>
          <w:rFonts w:hint="eastAsia" w:ascii="宋体" w:hAnsi="宋体" w:eastAsia="宋体" w:cs="宋体"/>
          <w:b/>
          <w:bCs/>
          <w:color w:val="000000"/>
          <w:kern w:val="0"/>
          <w:sz w:val="24"/>
          <w:szCs w:val="24"/>
        </w:rPr>
      </w:pPr>
    </w:p>
    <w:p>
      <w:pPr>
        <w:autoSpaceDE w:val="0"/>
        <w:autoSpaceDN w:val="0"/>
        <w:spacing w:line="34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cs="宋体"/>
          <w:b/>
          <w:bCs/>
          <w:color w:val="000000" w:themeColor="text1"/>
          <w:szCs w:val="21"/>
          <w:lang w:val="zh-CN" w:eastAsia="zh-CN"/>
          <w14:textFill>
            <w14:solidFill>
              <w14:schemeClr w14:val="tx1"/>
            </w14:solidFill>
          </w14:textFill>
        </w:rPr>
        <w:t>一、调查</w:t>
      </w:r>
      <w:r>
        <w:rPr>
          <w:rFonts w:hint="eastAsia" w:ascii="宋体" w:hAnsi="宋体" w:cs="宋体"/>
          <w:b/>
          <w:bCs/>
          <w:color w:val="000000" w:themeColor="text1"/>
          <w:szCs w:val="21"/>
          <w:lang w:val="zh-CN"/>
          <w14:textFill>
            <w14:solidFill>
              <w14:schemeClr w14:val="tx1"/>
            </w14:solidFill>
          </w14:textFill>
        </w:rPr>
        <w:t>目的</w:t>
      </w:r>
      <w:r>
        <w:rPr>
          <w:rFonts w:ascii="宋体" w:hAnsi="宋体" w:cs="宋体"/>
          <w:b/>
          <w:bCs/>
          <w:color w:val="000000" w:themeColor="text1"/>
          <w:szCs w:val="21"/>
          <w:lang w:val="zh-CN"/>
          <w14:textFill>
            <w14:solidFill>
              <w14:schemeClr w14:val="tx1"/>
            </w14:solidFill>
          </w14:textFill>
        </w:rPr>
        <w:t xml:space="preserve"> </w:t>
      </w:r>
    </w:p>
    <w:p>
      <w:pPr>
        <w:spacing w:line="340" w:lineRule="exact"/>
        <w:ind w:right="52"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0"/>
          <w14:textFill>
            <w14:solidFill>
              <w14:schemeClr w14:val="tx1"/>
            </w14:solidFill>
          </w14:textFill>
        </w:rPr>
        <w:t>根据《</w:t>
      </w:r>
      <w:r>
        <w:rPr>
          <w:rFonts w:ascii="宋体" w:hAnsi="宋体"/>
          <w:color w:val="000000" w:themeColor="text1"/>
          <w:szCs w:val="20"/>
          <w14:textFill>
            <w14:solidFill>
              <w14:schemeClr w14:val="tx1"/>
            </w14:solidFill>
          </w14:textFill>
        </w:rPr>
        <w:t>重庆市人民政府关于加强和改进新形势下招商投资促进工作的意见</w:t>
      </w:r>
      <w:r>
        <w:rPr>
          <w:rFonts w:hint="eastAsia" w:ascii="宋体" w:hAnsi="宋体"/>
          <w:color w:val="000000" w:themeColor="text1"/>
          <w:szCs w:val="20"/>
          <w14:textFill>
            <w14:solidFill>
              <w14:schemeClr w14:val="tx1"/>
            </w14:solidFill>
          </w14:textFill>
        </w:rPr>
        <w:t>》（渝府发〔2019〕6号）文件要求和《重庆市招商投资促进局职能配置、内设机构和人员编制规定》第三条第六点“建立全市招商投资促进工作信息报送和统计机制”的规定，为了解</w:t>
      </w:r>
      <w:r>
        <w:rPr>
          <w:rFonts w:hint="eastAsia" w:ascii="宋体" w:hAnsi="宋体"/>
          <w:color w:val="000000" w:themeColor="text1"/>
          <w:szCs w:val="21"/>
          <w14:textFill>
            <w14:solidFill>
              <w14:schemeClr w14:val="tx1"/>
            </w14:solidFill>
          </w14:textFill>
        </w:rPr>
        <w:t>我市的招商</w:t>
      </w:r>
      <w:r>
        <w:rPr>
          <w:rFonts w:hint="eastAsia" w:ascii="宋体" w:hAnsi="宋体"/>
          <w:color w:val="000000" w:themeColor="text1"/>
          <w:szCs w:val="21"/>
          <w:lang w:eastAsia="zh-CN"/>
          <w14:textFill>
            <w14:solidFill>
              <w14:schemeClr w14:val="tx1"/>
            </w14:solidFill>
          </w14:textFill>
        </w:rPr>
        <w:t>投</w:t>
      </w:r>
      <w:r>
        <w:rPr>
          <w:rFonts w:hint="eastAsia" w:ascii="宋体" w:hAnsi="宋体"/>
          <w:color w:val="000000" w:themeColor="text1"/>
          <w:szCs w:val="21"/>
          <w14:textFill>
            <w14:solidFill>
              <w14:schemeClr w14:val="tx1"/>
            </w14:solidFill>
          </w14:textFill>
        </w:rPr>
        <w:t>资促进工作情况，统计和分析市外</w:t>
      </w:r>
      <w:r>
        <w:rPr>
          <w:rFonts w:hint="eastAsia" w:ascii="宋体" w:hAnsi="宋体"/>
          <w:color w:val="000000" w:themeColor="text1"/>
          <w:szCs w:val="20"/>
          <w14:textFill>
            <w14:solidFill>
              <w14:schemeClr w14:val="tx1"/>
            </w14:solidFill>
          </w14:textFill>
        </w:rPr>
        <w:t>单位</w:t>
      </w:r>
      <w:r>
        <w:rPr>
          <w:rFonts w:ascii="宋体" w:hAnsi="宋体"/>
          <w:color w:val="000000" w:themeColor="text1"/>
          <w:szCs w:val="20"/>
          <w14:textFill>
            <w14:solidFill>
              <w14:schemeClr w14:val="tx1"/>
            </w14:solidFill>
          </w14:textFill>
        </w:rPr>
        <w:t>(</w:t>
      </w:r>
      <w:r>
        <w:rPr>
          <w:rFonts w:hint="eastAsia" w:ascii="宋体" w:hAnsi="宋体"/>
          <w:color w:val="000000" w:themeColor="text1"/>
          <w:szCs w:val="20"/>
          <w14:textFill>
            <w14:solidFill>
              <w14:schemeClr w14:val="tx1"/>
            </w14:solidFill>
          </w14:textFill>
        </w:rPr>
        <w:t>企业</w:t>
      </w:r>
      <w:r>
        <w:rPr>
          <w:rFonts w:ascii="宋体" w:hAnsi="宋体"/>
          <w:color w:val="000000" w:themeColor="text1"/>
          <w:szCs w:val="20"/>
          <w14:textFill>
            <w14:solidFill>
              <w14:schemeClr w14:val="tx1"/>
            </w14:solidFill>
          </w14:textFill>
        </w:rPr>
        <w:t>)</w:t>
      </w:r>
      <w:r>
        <w:rPr>
          <w:rFonts w:hint="eastAsia" w:ascii="宋体" w:hAnsi="宋体"/>
          <w:color w:val="000000" w:themeColor="text1"/>
          <w:szCs w:val="20"/>
          <w14:textFill>
            <w14:solidFill>
              <w14:schemeClr w14:val="tx1"/>
            </w14:solidFill>
          </w14:textFill>
        </w:rPr>
        <w:t>、个人在渝的资金投入情况，准确反映</w:t>
      </w:r>
      <w:r>
        <w:rPr>
          <w:rFonts w:hint="eastAsia" w:ascii="宋体" w:hAnsi="宋体"/>
          <w:color w:val="000000" w:themeColor="text1"/>
          <w:szCs w:val="21"/>
          <w:lang w:eastAsia="zh-CN"/>
          <w14:textFill>
            <w14:solidFill>
              <w14:schemeClr w14:val="tx1"/>
            </w14:solidFill>
          </w14:textFill>
        </w:rPr>
        <w:t>招商投资</w:t>
      </w:r>
      <w:r>
        <w:rPr>
          <w:rFonts w:hint="eastAsia" w:ascii="宋体" w:hAnsi="宋体"/>
          <w:color w:val="000000" w:themeColor="text1"/>
          <w:szCs w:val="21"/>
          <w14:textFill>
            <w14:solidFill>
              <w14:schemeClr w14:val="tx1"/>
            </w14:solidFill>
          </w14:textFill>
        </w:rPr>
        <w:t>促进工作</w:t>
      </w:r>
      <w:r>
        <w:rPr>
          <w:rFonts w:hint="eastAsia" w:ascii="宋体" w:hAnsi="宋体"/>
          <w:color w:val="000000" w:themeColor="text1"/>
          <w:szCs w:val="20"/>
          <w14:textFill>
            <w14:solidFill>
              <w14:schemeClr w14:val="tx1"/>
            </w14:solidFill>
          </w14:textFill>
        </w:rPr>
        <w:t>对重庆市社会经济发展的推动和促进作用，为市委市政府决策提供参考依据</w:t>
      </w:r>
      <w:r>
        <w:rPr>
          <w:rFonts w:hint="eastAsia" w:ascii="宋体" w:hAnsi="宋体"/>
          <w:color w:val="000000" w:themeColor="text1"/>
          <w:szCs w:val="21"/>
          <w14:textFill>
            <w14:solidFill>
              <w14:schemeClr w14:val="tx1"/>
            </w14:solidFill>
          </w14:textFill>
        </w:rPr>
        <w:t>。</w:t>
      </w:r>
    </w:p>
    <w:p>
      <w:pPr>
        <w:autoSpaceDE w:val="0"/>
        <w:autoSpaceDN w:val="0"/>
        <w:spacing w:line="34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cs="宋体"/>
          <w:b/>
          <w:bCs/>
          <w:color w:val="000000" w:themeColor="text1"/>
          <w:szCs w:val="21"/>
          <w:lang w:val="zh-CN"/>
          <w14:textFill>
            <w14:solidFill>
              <w14:schemeClr w14:val="tx1"/>
            </w14:solidFill>
          </w14:textFill>
        </w:rPr>
        <w:t>二、调查内容</w:t>
      </w:r>
    </w:p>
    <w:p>
      <w:pPr>
        <w:spacing w:line="340" w:lineRule="exact"/>
        <w:ind w:right="52" w:firstLine="420" w:firstLineChars="200"/>
        <w:rPr>
          <w:rFonts w:ascii="宋体" w:hAnsi="宋体"/>
          <w:color w:val="000000" w:themeColor="text1"/>
          <w:szCs w:val="20"/>
          <w14:textFill>
            <w14:solidFill>
              <w14:schemeClr w14:val="tx1"/>
            </w14:solidFill>
          </w14:textFill>
        </w:rPr>
      </w:pPr>
      <w:r>
        <w:rPr>
          <w:rFonts w:hint="eastAsia" w:ascii="宋体" w:hAnsi="宋体"/>
          <w:color w:val="000000" w:themeColor="text1"/>
          <w:szCs w:val="20"/>
          <w14:textFill>
            <w14:solidFill>
              <w14:schemeClr w14:val="tx1"/>
            </w14:solidFill>
          </w14:textFill>
        </w:rPr>
        <w:t>本制度调查</w:t>
      </w:r>
      <w:r>
        <w:rPr>
          <w:rFonts w:hint="eastAsia" w:ascii="宋体" w:hAnsi="宋体"/>
          <w:color w:val="000000" w:themeColor="text1"/>
          <w:szCs w:val="20"/>
          <w:lang w:eastAsia="zh-CN"/>
          <w14:textFill>
            <w14:solidFill>
              <w14:schemeClr w14:val="tx1"/>
            </w14:solidFill>
          </w14:textFill>
        </w:rPr>
        <w:t>招商投资</w:t>
      </w:r>
      <w:r>
        <w:rPr>
          <w:rFonts w:hint="eastAsia" w:ascii="宋体" w:hAnsi="宋体"/>
          <w:color w:val="000000" w:themeColor="text1"/>
          <w:szCs w:val="20"/>
          <w14:textFill>
            <w14:solidFill>
              <w14:schemeClr w14:val="tx1"/>
            </w14:solidFill>
          </w14:textFill>
        </w:rPr>
        <w:t>促进项目从策划、在谈、签订正式合同到落地开工等一系列活动。</w:t>
      </w:r>
    </w:p>
    <w:p>
      <w:pPr>
        <w:autoSpaceDE w:val="0"/>
        <w:autoSpaceDN w:val="0"/>
        <w:spacing w:line="340" w:lineRule="exact"/>
        <w:ind w:firstLine="422" w:firstLineChars="200"/>
        <w:rPr>
          <w:rFonts w:ascii="宋体" w:hAnsi="宋体" w:cs="宋体"/>
          <w:b/>
          <w:bCs/>
          <w:color w:val="000000" w:themeColor="text1"/>
          <w:szCs w:val="21"/>
          <w:lang w:val="zh-CN"/>
          <w14:textFill>
            <w14:solidFill>
              <w14:schemeClr w14:val="tx1"/>
            </w14:solidFill>
          </w14:textFill>
        </w:rPr>
      </w:pPr>
      <w:r>
        <w:rPr>
          <w:rFonts w:hint="eastAsia" w:ascii="宋体" w:hAnsi="宋体" w:cs="宋体"/>
          <w:b/>
          <w:bCs/>
          <w:color w:val="000000" w:themeColor="text1"/>
          <w:szCs w:val="21"/>
          <w:lang w:val="zh-CN"/>
          <w14:textFill>
            <w14:solidFill>
              <w14:schemeClr w14:val="tx1"/>
            </w14:solidFill>
          </w14:textFill>
        </w:rPr>
        <w:t>三、调查对象及范围</w:t>
      </w:r>
    </w:p>
    <w:p>
      <w:pPr>
        <w:spacing w:line="340" w:lineRule="exact"/>
        <w:ind w:right="52"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市外的企、事业单位、社会团体及其他投资者，在重庆市行政辖区内独资、合资、参股合作等方式投资的各类项目均纳入统计范围。包括市外来渝投资的企业技改、续建、扩建项目。不包括中央和各级政府的捐赠、救济救灾等无偿资金和政府投资（财政款项划拨）项目。不包括</w:t>
      </w:r>
      <w:r>
        <w:rPr>
          <w:rFonts w:hint="eastAsia" w:ascii="宋体" w:hAnsi="宋体"/>
          <w:color w:val="000000" w:themeColor="text1"/>
          <w:szCs w:val="21"/>
          <w:lang w:eastAsia="zh-CN"/>
          <w14:textFill>
            <w14:solidFill>
              <w14:schemeClr w14:val="tx1"/>
            </w14:solidFill>
          </w14:textFill>
        </w:rPr>
        <w:t>住宅、城市综合体、商业综合体等地产开发</w:t>
      </w:r>
      <w:r>
        <w:rPr>
          <w:rFonts w:hint="eastAsia" w:ascii="宋体" w:hAnsi="宋体"/>
          <w:color w:val="000000" w:themeColor="text1"/>
          <w:szCs w:val="21"/>
          <w14:textFill>
            <w14:solidFill>
              <w14:schemeClr w14:val="tx1"/>
            </w14:solidFill>
          </w14:textFill>
        </w:rPr>
        <w:t>项目。</w:t>
      </w:r>
    </w:p>
    <w:p>
      <w:pPr>
        <w:autoSpaceDE w:val="0"/>
        <w:autoSpaceDN w:val="0"/>
        <w:spacing w:line="340" w:lineRule="exact"/>
        <w:ind w:firstLine="422" w:firstLineChars="200"/>
        <w:rPr>
          <w:rFonts w:ascii="宋体" w:hAnsi="宋体" w:cs="宋体"/>
          <w:b/>
          <w:bCs/>
          <w:color w:val="000000" w:themeColor="text1"/>
          <w:szCs w:val="21"/>
          <w:lang w:val="zh-CN"/>
          <w14:textFill>
            <w14:solidFill>
              <w14:schemeClr w14:val="tx1"/>
            </w14:solidFill>
          </w14:textFill>
        </w:rPr>
      </w:pPr>
      <w:r>
        <w:rPr>
          <w:rFonts w:hint="eastAsia" w:ascii="宋体" w:hAnsi="宋体" w:cs="宋体"/>
          <w:b/>
          <w:bCs/>
          <w:color w:val="000000" w:themeColor="text1"/>
          <w:szCs w:val="21"/>
          <w:lang w:val="zh-CN"/>
          <w14:textFill>
            <w14:solidFill>
              <w14:schemeClr w14:val="tx1"/>
            </w14:solidFill>
          </w14:textFill>
        </w:rPr>
        <w:t>四、调查</w:t>
      </w:r>
      <w:r>
        <w:rPr>
          <w:rFonts w:ascii="宋体" w:hAnsi="宋体" w:cs="宋体"/>
          <w:b/>
          <w:bCs/>
          <w:color w:val="000000" w:themeColor="text1"/>
          <w:szCs w:val="21"/>
          <w:lang w:val="zh-CN"/>
          <w14:textFill>
            <w14:solidFill>
              <w14:schemeClr w14:val="tx1"/>
            </w14:solidFill>
          </w14:textFill>
        </w:rPr>
        <w:t>方法</w:t>
      </w:r>
    </w:p>
    <w:p>
      <w:pPr>
        <w:spacing w:line="340" w:lineRule="exact"/>
        <w:ind w:right="52"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本制度为综合定报，基本调查方法是：全市范围内</w:t>
      </w:r>
      <w:r>
        <w:rPr>
          <w:rFonts w:hint="eastAsia" w:ascii="宋体" w:hAnsi="宋体"/>
          <w:color w:val="000000" w:themeColor="text1"/>
          <w:szCs w:val="21"/>
          <w:lang w:eastAsia="zh-CN"/>
          <w14:textFill>
            <w14:solidFill>
              <w14:schemeClr w14:val="tx1"/>
            </w14:solidFill>
          </w14:textFill>
        </w:rPr>
        <w:t>招商投资</w:t>
      </w:r>
      <w:r>
        <w:rPr>
          <w:rFonts w:hint="eastAsia" w:ascii="宋体" w:hAnsi="宋体"/>
          <w:color w:val="000000" w:themeColor="text1"/>
          <w:szCs w:val="21"/>
          <w14:textFill>
            <w14:solidFill>
              <w14:schemeClr w14:val="tx1"/>
            </w14:solidFill>
          </w14:textFill>
        </w:rPr>
        <w:t>促进项目实施全数调查。各区县（自治县）、两江新区、</w:t>
      </w:r>
      <w:r>
        <w:rPr>
          <w:rFonts w:hint="eastAsia" w:ascii="宋体" w:hAnsi="宋体"/>
          <w:color w:val="000000" w:themeColor="text1"/>
          <w:szCs w:val="21"/>
          <w:lang w:eastAsia="zh-CN"/>
          <w14:textFill>
            <w14:solidFill>
              <w14:schemeClr w14:val="tx1"/>
            </w14:solidFill>
          </w14:textFill>
        </w:rPr>
        <w:t>重庆高新区</w:t>
      </w:r>
      <w:r>
        <w:rPr>
          <w:rFonts w:hint="eastAsia" w:ascii="宋体" w:hAnsi="宋体"/>
          <w:color w:val="000000" w:themeColor="text1"/>
          <w:szCs w:val="21"/>
          <w14:textFill>
            <w14:solidFill>
              <w14:schemeClr w14:val="tx1"/>
            </w14:solidFill>
          </w14:textFill>
        </w:rPr>
        <w:t>、万盛经开区招商投资促进部门收集本辖区内招商投促项目活动相关情况，市级相关部门收集本行业开展的招商投促项目活动相关情况，按月网上报送至重庆市招商投资促进局。</w:t>
      </w:r>
    </w:p>
    <w:p>
      <w:pPr>
        <w:autoSpaceDE w:val="0"/>
        <w:autoSpaceDN w:val="0"/>
        <w:spacing w:line="340" w:lineRule="exact"/>
        <w:ind w:firstLine="422" w:firstLineChars="200"/>
        <w:rPr>
          <w:rFonts w:ascii="宋体" w:hAnsi="宋体" w:cs="宋体"/>
          <w:b/>
          <w:bCs/>
          <w:color w:val="000000" w:themeColor="text1"/>
          <w:szCs w:val="21"/>
          <w:lang w:val="zh-CN"/>
          <w14:textFill>
            <w14:solidFill>
              <w14:schemeClr w14:val="tx1"/>
            </w14:solidFill>
          </w14:textFill>
        </w:rPr>
      </w:pPr>
      <w:r>
        <w:rPr>
          <w:rFonts w:hint="eastAsia" w:ascii="宋体" w:hAnsi="宋体" w:cs="宋体"/>
          <w:b/>
          <w:bCs/>
          <w:color w:val="000000" w:themeColor="text1"/>
          <w:szCs w:val="21"/>
          <w:lang w:val="zh-CN"/>
          <w14:textFill>
            <w14:solidFill>
              <w14:schemeClr w14:val="tx1"/>
            </w14:solidFill>
          </w14:textFill>
        </w:rPr>
        <w:t>五、组织方式</w:t>
      </w:r>
    </w:p>
    <w:p>
      <w:pPr>
        <w:spacing w:line="340" w:lineRule="exact"/>
        <w:ind w:firstLine="472" w:firstLineChars="225"/>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重庆市招商投资促进局</w:t>
      </w:r>
      <w:r>
        <w:rPr>
          <w:rFonts w:hint="eastAsia" w:ascii="宋体" w:hAnsi="宋体"/>
          <w:color w:val="000000" w:themeColor="text1"/>
          <w:szCs w:val="21"/>
          <w14:textFill>
            <w14:solidFill>
              <w14:schemeClr w14:val="tx1"/>
            </w14:solidFill>
          </w14:textFill>
        </w:rPr>
        <w:t>负责组织实施，市级相关部门，各区县（自治县）、两江新区、</w:t>
      </w:r>
      <w:r>
        <w:rPr>
          <w:rFonts w:hint="eastAsia" w:ascii="宋体" w:hAnsi="宋体"/>
          <w:color w:val="000000" w:themeColor="text1"/>
          <w:szCs w:val="21"/>
          <w:lang w:eastAsia="zh-CN"/>
          <w14:textFill>
            <w14:solidFill>
              <w14:schemeClr w14:val="tx1"/>
            </w14:solidFill>
          </w14:textFill>
        </w:rPr>
        <w:t>重庆高新区</w:t>
      </w:r>
      <w:r>
        <w:rPr>
          <w:rFonts w:hint="eastAsia" w:ascii="宋体" w:hAnsi="宋体"/>
          <w:color w:val="000000" w:themeColor="text1"/>
          <w:szCs w:val="21"/>
          <w14:textFill>
            <w14:solidFill>
              <w14:schemeClr w14:val="tx1"/>
            </w14:solidFill>
          </w14:textFill>
        </w:rPr>
        <w:t>、万盛经开区招商投资促进部门通过</w:t>
      </w:r>
      <w:r>
        <w:rPr>
          <w:rFonts w:hint="eastAsia" w:ascii="宋体" w:hAnsi="宋体"/>
          <w:color w:val="000000" w:themeColor="text1"/>
          <w:szCs w:val="21"/>
          <w:lang w:eastAsia="zh-CN"/>
          <w14:textFill>
            <w14:solidFill>
              <w14:schemeClr w14:val="tx1"/>
            </w14:solidFill>
          </w14:textFill>
        </w:rPr>
        <w:t>重庆市招商投资促进基础数据库</w:t>
      </w:r>
      <w:r>
        <w:rPr>
          <w:rFonts w:hint="eastAsia" w:ascii="宋体" w:hAnsi="宋体"/>
          <w:color w:val="000000" w:themeColor="text1"/>
          <w:szCs w:val="21"/>
          <w14:textFill>
            <w14:solidFill>
              <w14:schemeClr w14:val="tx1"/>
            </w14:solidFill>
          </w14:textFill>
        </w:rPr>
        <w:t>报送数据。</w:t>
      </w:r>
    </w:p>
    <w:p>
      <w:pPr>
        <w:autoSpaceDE w:val="0"/>
        <w:autoSpaceDN w:val="0"/>
        <w:spacing w:line="340" w:lineRule="exact"/>
        <w:ind w:firstLine="422" w:firstLineChars="200"/>
        <w:rPr>
          <w:rFonts w:hint="eastAsia" w:ascii="宋体" w:hAnsi="宋体" w:cs="宋体"/>
          <w:b/>
          <w:bCs/>
          <w:color w:val="000000" w:themeColor="text1"/>
          <w:szCs w:val="21"/>
          <w:lang w:val="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六、</w:t>
      </w:r>
      <w:r>
        <w:rPr>
          <w:rFonts w:hint="eastAsia" w:ascii="宋体" w:hAnsi="宋体" w:cs="宋体"/>
          <w:b/>
          <w:bCs/>
          <w:color w:val="000000" w:themeColor="text1"/>
          <w:szCs w:val="21"/>
          <w:lang w:val="zh-CN"/>
          <w14:textFill>
            <w14:solidFill>
              <w14:schemeClr w14:val="tx1"/>
            </w14:solidFill>
          </w14:textFill>
        </w:rPr>
        <w:t>数据发布</w:t>
      </w:r>
    </w:p>
    <w:p>
      <w:pPr>
        <w:widowControl/>
        <w:numPr>
          <w:ilvl w:val="0"/>
          <w:numId w:val="0"/>
        </w:numPr>
        <w:wordWrap w:val="0"/>
        <w:spacing w:line="360" w:lineRule="atLeast"/>
        <w:jc w:val="left"/>
        <w:rPr>
          <w:rFonts w:hint="default" w:ascii="宋体" w:hAnsi="宋体"/>
          <w:color w:val="000000" w:themeColor="text1"/>
          <w:szCs w:val="21"/>
          <w:lang w:val="en-US" w:eastAsia="zh-CN"/>
          <w14:textFill>
            <w14:solidFill>
              <w14:schemeClr w14:val="tx1"/>
            </w14:solidFill>
          </w14:textFill>
        </w:rPr>
      </w:pPr>
      <w:r>
        <w:rPr>
          <w:rFonts w:hint="eastAsia" w:ascii="宋体" w:hAnsi="宋体" w:eastAsia="宋体" w:cs="宋体"/>
          <w:b/>
          <w:bCs/>
          <w:color w:val="333333"/>
          <w:kern w:val="0"/>
          <w:sz w:val="24"/>
          <w:szCs w:val="24"/>
          <w:lang w:val="en-US" w:eastAsia="zh-CN"/>
        </w:rPr>
        <w:t xml:space="preserve">    </w:t>
      </w:r>
      <w:r>
        <w:rPr>
          <w:rFonts w:hint="eastAsia" w:ascii="宋体" w:hAnsi="宋体"/>
          <w:bCs/>
          <w:color w:val="000000" w:themeColor="text1"/>
          <w:szCs w:val="21"/>
          <w:lang w:val="en-US" w:eastAsia="zh-CN"/>
          <w14:textFill>
            <w14:solidFill>
              <w14:schemeClr w14:val="tx1"/>
            </w14:solidFill>
          </w14:textFill>
        </w:rPr>
        <w:t>调查结果中的部分内容将按月上报市委市政府，以为决策提供参考依据，不向社会公开。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291"/>
    <w:rsid w:val="00077705"/>
    <w:rsid w:val="00845835"/>
    <w:rsid w:val="00AE5152"/>
    <w:rsid w:val="00F25291"/>
    <w:rsid w:val="14FD1897"/>
    <w:rsid w:val="17F353E7"/>
    <w:rsid w:val="219957D7"/>
    <w:rsid w:val="4BE24344"/>
    <w:rsid w:val="52491C5F"/>
    <w:rsid w:val="5C3E7A56"/>
    <w:rsid w:val="5E8A0F56"/>
    <w:rsid w:val="64153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重庆市统计局</Company>
  <Pages>2</Pages>
  <Words>183</Words>
  <Characters>1046</Characters>
  <Lines>8</Lines>
  <Paragraphs>2</Paragraphs>
  <ScaleCrop>false</ScaleCrop>
  <LinksUpToDate>false</LinksUpToDate>
  <CharactersWithSpaces>1227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2019-04-16T01:45:00Z</dcterms:created>
  <dc:creator>万东菊(万东菊:)</dc:creator>
  <cp:lastModifiedBy>许春晓(许春晓:拟稿)</cp:lastModifiedBy>
  <dcterms:modified xsi:type="dcterms:W3CDTF">2020-08-21T03:02:50Z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