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重庆市潼南区教育委员会学校综合</w:t>
      </w:r>
    </w:p>
    <w:p>
      <w:pPr>
        <w:spacing w:line="60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目标考核满意度调查方案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主要内容</w:t>
      </w:r>
    </w:p>
    <w:p>
      <w:pPr>
        <w:spacing w:line="600" w:lineRule="exact"/>
        <w:jc w:val="center"/>
        <w:rPr>
          <w:rFonts w:hint="eastAsia" w:ascii="方正小标宋_GBK" w:eastAsia="方正小标宋_GBK"/>
          <w:sz w:val="44"/>
          <w:szCs w:val="44"/>
        </w:rPr>
      </w:pPr>
      <w:bookmarkStart w:id="0" w:name="_GoBack"/>
      <w:bookmarkEnd w:id="0"/>
    </w:p>
    <w:p>
      <w:pPr>
        <w:spacing w:line="600" w:lineRule="exact"/>
        <w:ind w:firstLine="640" w:firstLineChars="200"/>
        <w:rPr>
          <w:rFonts w:ascii="Times New Roman" w:hAnsi="Times New Roman" w:eastAsia="黑体"/>
          <w:b/>
          <w:bCs/>
          <w:szCs w:val="32"/>
        </w:rPr>
      </w:pPr>
      <w:r>
        <w:rPr>
          <w:rFonts w:hint="eastAsia" w:ascii="方正黑体_GBK" w:hAnsi="方正黑体_GBK" w:eastAsia="方正黑体_GBK" w:cs="方正黑体_GBK"/>
          <w:szCs w:val="32"/>
        </w:rPr>
        <w:t>一、调查目的</w:t>
      </w:r>
    </w:p>
    <w:p>
      <w:pPr>
        <w:spacing w:line="600" w:lineRule="exact"/>
        <w:ind w:firstLine="640" w:firstLineChars="200"/>
        <w:rPr>
          <w:rFonts w:hint="eastAsia" w:ascii="Times New Roman" w:hAnsi="Times New Roman" w:cs="方正仿宋_GBK"/>
          <w:szCs w:val="32"/>
        </w:rPr>
      </w:pPr>
      <w:r>
        <w:rPr>
          <w:rFonts w:hint="eastAsia" w:ascii="Times New Roman" w:hAnsi="Times New Roman" w:cs="方正仿宋_GBK"/>
          <w:szCs w:val="32"/>
        </w:rPr>
        <w:t>为</w:t>
      </w:r>
      <w:r>
        <w:rPr>
          <w:rFonts w:hint="eastAsia" w:ascii="Times New Roman" w:hAnsi="Times New Roman"/>
          <w:color w:val="000000"/>
          <w:szCs w:val="32"/>
          <w:shd w:val="clear" w:color="auto" w:fill="FFFFFF"/>
        </w:rPr>
        <w:t>落实立德树人根本任务，</w:t>
      </w:r>
      <w:r>
        <w:rPr>
          <w:rFonts w:hint="eastAsia" w:ascii="Times New Roman" w:hAnsi="Times New Roman" w:cs="方正仿宋_GBK"/>
          <w:szCs w:val="32"/>
        </w:rPr>
        <w:t>进一步办好人民满意的教育，推进义务教育优质均衡区和学前教育普及普惠区创建工作，掌握社会公众对学校的认可程度，了解社会公众对学校的需求、意见和建议，决定开展社会满意度调查。</w:t>
      </w:r>
    </w:p>
    <w:p>
      <w:pPr>
        <w:spacing w:line="6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方正黑体_GBK" w:hAnsi="方正黑体_GBK" w:eastAsia="方正黑体_GBK" w:cs="方正黑体_GBK"/>
          <w:szCs w:val="32"/>
        </w:rPr>
        <w:t>二、调查内容</w:t>
      </w:r>
    </w:p>
    <w:p>
      <w:pPr>
        <w:spacing w:line="6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 w:cs="方正仿宋_GBK"/>
          <w:szCs w:val="32"/>
        </w:rPr>
        <w:t>调查内容主要涉及</w:t>
      </w:r>
      <w:r>
        <w:rPr>
          <w:rFonts w:ascii="Times New Roman" w:hAnsi="Times New Roman"/>
          <w:szCs w:val="32"/>
        </w:rPr>
        <w:t>学校教师负责</w:t>
      </w:r>
      <w:r>
        <w:rPr>
          <w:rFonts w:hint="eastAsia" w:ascii="Times New Roman" w:hAnsi="Times New Roman"/>
          <w:szCs w:val="32"/>
        </w:rPr>
        <w:t>程度</w:t>
      </w:r>
      <w:r>
        <w:rPr>
          <w:rFonts w:ascii="Times New Roman" w:hAnsi="Times New Roman"/>
          <w:szCs w:val="32"/>
        </w:rPr>
        <w:t>满意度、</w:t>
      </w:r>
      <w:r>
        <w:rPr>
          <w:rFonts w:hint="eastAsia" w:ascii="Times New Roman" w:hAnsi="Times New Roman"/>
          <w:szCs w:val="32"/>
        </w:rPr>
        <w:t>教育教学</w:t>
      </w:r>
      <w:r>
        <w:rPr>
          <w:rFonts w:ascii="Times New Roman" w:hAnsi="Times New Roman"/>
          <w:szCs w:val="32"/>
        </w:rPr>
        <w:t>质量满意度、</w:t>
      </w:r>
      <w:r>
        <w:rPr>
          <w:rFonts w:hint="eastAsia" w:ascii="Times New Roman" w:hAnsi="Times New Roman"/>
          <w:szCs w:val="32"/>
        </w:rPr>
        <w:t>活动开展满意度、课业负担满意度、日常管理满意度</w:t>
      </w:r>
      <w:r>
        <w:rPr>
          <w:rFonts w:hint="eastAsia" w:ascii="Times New Roman" w:hAnsi="Times New Roman" w:cs="方正仿宋_GBK"/>
          <w:szCs w:val="32"/>
        </w:rPr>
        <w:t>等。</w:t>
      </w:r>
    </w:p>
    <w:p>
      <w:pPr>
        <w:spacing w:line="600" w:lineRule="exact"/>
        <w:ind w:firstLine="640" w:firstLineChars="200"/>
        <w:rPr>
          <w:rFonts w:ascii="Times New Roman" w:hAnsi="黑体" w:eastAsia="黑体" w:cs="黑体"/>
          <w:b/>
          <w:bCs/>
          <w:szCs w:val="32"/>
        </w:rPr>
      </w:pPr>
      <w:r>
        <w:rPr>
          <w:rFonts w:hint="eastAsia" w:ascii="方正黑体_GBK" w:hAnsi="方正黑体_GBK" w:eastAsia="方正黑体_GBK" w:cs="方正黑体_GBK"/>
          <w:szCs w:val="32"/>
        </w:rPr>
        <w:t>三、调查对象及范围</w:t>
      </w:r>
    </w:p>
    <w:p>
      <w:pPr>
        <w:spacing w:line="600" w:lineRule="exact"/>
        <w:ind w:firstLine="640" w:firstLineChars="200"/>
        <w:rPr>
          <w:rFonts w:hint="eastAsia" w:ascii="Times New Roman" w:hAnsi="Times New Roman" w:cs="方正仿宋_GBK"/>
          <w:szCs w:val="32"/>
        </w:rPr>
      </w:pPr>
      <w:r>
        <w:rPr>
          <w:rFonts w:hint="eastAsia" w:ascii="Times New Roman" w:hAnsi="Times New Roman" w:cs="方正仿宋_GBK"/>
          <w:szCs w:val="32"/>
        </w:rPr>
        <w:t>社会满意度调查对象包括全区各公办学校家长及人大代表、政协委员、社区（村）代表等。</w:t>
      </w:r>
    </w:p>
    <w:p>
      <w:pPr>
        <w:spacing w:line="600" w:lineRule="exact"/>
        <w:ind w:firstLine="640" w:firstLineChars="200"/>
        <w:rPr>
          <w:rFonts w:hint="eastAsia" w:ascii="Times New Roman" w:hAnsi="Times New Roman" w:cs="方正仿宋_GBK"/>
          <w:szCs w:val="32"/>
        </w:rPr>
      </w:pPr>
      <w:r>
        <w:rPr>
          <w:rFonts w:hint="eastAsia" w:ascii="方正黑体_GBK" w:hAnsi="方正黑体_GBK" w:eastAsia="方正黑体_GBK" w:cs="方正黑体_GBK"/>
          <w:szCs w:val="32"/>
        </w:rPr>
        <w:t>四、调查方法</w:t>
      </w:r>
    </w:p>
    <w:p>
      <w:pPr>
        <w:spacing w:line="600" w:lineRule="exact"/>
        <w:ind w:firstLine="640" w:firstLineChars="200"/>
        <w:rPr>
          <w:rFonts w:ascii="Times New Roman" w:hAnsi="Times New Roman" w:cs="方正仿宋_GBK"/>
          <w:szCs w:val="32"/>
        </w:rPr>
      </w:pPr>
      <w:r>
        <w:rPr>
          <w:rFonts w:hint="eastAsia" w:ascii="Times New Roman" w:hAnsi="Times New Roman" w:cs="方正仿宋_GBK"/>
          <w:szCs w:val="32"/>
        </w:rPr>
        <w:t>调查采用抽样方式进行，抽样数量按学校规模而定。办学规模为</w:t>
      </w:r>
      <w:r>
        <w:rPr>
          <w:rFonts w:hint="eastAsia" w:ascii="Times New Roman" w:hAnsi="Times New Roman"/>
          <w:szCs w:val="32"/>
        </w:rPr>
        <w:t>500</w:t>
      </w:r>
      <w:r>
        <w:rPr>
          <w:rFonts w:hint="eastAsia" w:ascii="Times New Roman" w:hAnsi="Times New Roman" w:cs="方正仿宋_GBK"/>
          <w:szCs w:val="32"/>
        </w:rPr>
        <w:t>人以下、500—1000人、1000人以上的学校，分别随机抽取</w:t>
      </w:r>
      <w:r>
        <w:rPr>
          <w:rFonts w:ascii="Times New Roman" w:hAnsi="Times New Roman"/>
          <w:szCs w:val="32"/>
        </w:rPr>
        <w:t>20</w:t>
      </w:r>
      <w:r>
        <w:rPr>
          <w:rFonts w:hint="eastAsia" w:ascii="Times New Roman" w:hAnsi="Times New Roman" w:cs="方正仿宋_GBK"/>
          <w:szCs w:val="32"/>
        </w:rPr>
        <w:t>名、30名、50名参与调查。数据收集方法为电话问询。</w:t>
      </w:r>
    </w:p>
    <w:p>
      <w:pPr>
        <w:spacing w:line="600" w:lineRule="exact"/>
        <w:ind w:firstLine="640" w:firstLineChars="200"/>
        <w:rPr>
          <w:rFonts w:hint="eastAsia" w:ascii="Times New Roman" w:hAnsi="黑体" w:eastAsia="方正黑体_GBK" w:cs="黑体"/>
          <w:b/>
          <w:bCs/>
          <w:szCs w:val="32"/>
        </w:rPr>
      </w:pPr>
      <w:r>
        <w:rPr>
          <w:rFonts w:hint="eastAsia" w:ascii="方正黑体_GBK" w:hAnsi="方正黑体_GBK" w:eastAsia="方正黑体_GBK" w:cs="方正黑体_GBK"/>
          <w:szCs w:val="32"/>
        </w:rPr>
        <w:t>五、组织方式</w:t>
      </w:r>
    </w:p>
    <w:p>
      <w:pPr>
        <w:spacing w:line="600" w:lineRule="exact"/>
        <w:ind w:firstLine="640" w:firstLineChars="200"/>
        <w:rPr>
          <w:rFonts w:hint="eastAsia" w:ascii="Times New Roman" w:hAnsi="Times New Roman" w:cs="方正仿宋_GBK"/>
          <w:szCs w:val="32"/>
        </w:rPr>
      </w:pPr>
      <w:r>
        <w:rPr>
          <w:rFonts w:hint="eastAsia" w:ascii="Times New Roman" w:hAnsi="Times New Roman" w:cs="方正仿宋_GBK"/>
          <w:szCs w:val="32"/>
        </w:rPr>
        <w:t>调查由区教委组织实施，区教委满意度调查组工作人员负责收集整理数据。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黑体_GBK" w:cs="方正仿宋_GBK"/>
          <w:szCs w:val="32"/>
        </w:rPr>
      </w:pPr>
      <w:r>
        <w:rPr>
          <w:rFonts w:hint="eastAsia" w:ascii="方正黑体_GBK" w:hAnsi="方正黑体_GBK" w:eastAsia="方正黑体_GBK" w:cs="方正黑体_GBK"/>
          <w:szCs w:val="32"/>
        </w:rPr>
        <w:t>六、数据发布</w:t>
      </w:r>
    </w:p>
    <w:p>
      <w:pPr>
        <w:spacing w:line="600" w:lineRule="exact"/>
        <w:ind w:firstLine="640" w:firstLineChars="200"/>
        <w:rPr>
          <w:rFonts w:ascii="Times New Roman" w:hAnsi="Times New Roman" w:cs="方正仿宋_GBK"/>
          <w:szCs w:val="32"/>
        </w:rPr>
      </w:pPr>
      <w:r>
        <w:rPr>
          <w:rFonts w:hint="eastAsia" w:ascii="Times New Roman" w:hAnsi="Times New Roman" w:cs="方正仿宋_GBK"/>
          <w:szCs w:val="32"/>
        </w:rPr>
        <w:t>调查结果分为非常满意、满意、基本满意、不满意四个等级，分别计</w:t>
      </w:r>
      <w:r>
        <w:rPr>
          <w:rFonts w:ascii="Times New Roman" w:hAnsi="Times New Roman"/>
          <w:szCs w:val="32"/>
        </w:rPr>
        <w:t>5</w:t>
      </w:r>
      <w:r>
        <w:rPr>
          <w:rFonts w:hint="eastAsia" w:ascii="Times New Roman" w:hAnsi="Times New Roman" w:cs="方正仿宋_GBK"/>
          <w:szCs w:val="32"/>
        </w:rPr>
        <w:t>分、4分、</w:t>
      </w:r>
      <w:r>
        <w:rPr>
          <w:rFonts w:hint="eastAsia" w:ascii="Times New Roman" w:hAnsi="Times New Roman"/>
          <w:szCs w:val="32"/>
        </w:rPr>
        <w:t>3</w:t>
      </w:r>
      <w:r>
        <w:rPr>
          <w:rFonts w:hint="eastAsia" w:ascii="Times New Roman" w:hAnsi="Times New Roman" w:cs="方正仿宋_GBK"/>
          <w:szCs w:val="32"/>
        </w:rPr>
        <w:t>分、</w:t>
      </w:r>
      <w:r>
        <w:rPr>
          <w:rFonts w:ascii="Times New Roman" w:hAnsi="Times New Roman"/>
          <w:szCs w:val="32"/>
        </w:rPr>
        <w:t>0</w:t>
      </w:r>
      <w:r>
        <w:rPr>
          <w:rFonts w:hint="eastAsia" w:ascii="Times New Roman" w:hAnsi="Times New Roman" w:cs="方正仿宋_GBK"/>
          <w:szCs w:val="32"/>
        </w:rPr>
        <w:t>分进行加权计算学校得分，得分计入学校综合目标考核总分，调查结果不对外公布。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E5205B"/>
    <w:rsid w:val="3F45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方正仿宋_GBK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许春晓</cp:lastModifiedBy>
  <dcterms:modified xsi:type="dcterms:W3CDTF">2021-07-15T03:24:10Z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