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城口县综合统计报表制度公示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内容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一、调查目的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为了解掌握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城口县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国民经济社会发展的基本状况，建立和完善综合统计制度，为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领导制定政策、进行经济管理提供依据。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二、调查内容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调查内容为：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城口县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社会经济发展情况，包括金融、财政收支、税收等综合情况。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三、调查对象及范围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调查对象主要为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我县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各部门、有关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单位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，调查范围为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全县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四、调查方法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全面调查。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五、组织方式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本制度组织实施单位是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城口县统计局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并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负责收集整理数据，数据采用电子邮件上报。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六、数据发布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调查结果在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城口县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统计月报、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统计公报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等统计资料上予以公布。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291"/>
    <w:rsid w:val="00077705"/>
    <w:rsid w:val="00093C52"/>
    <w:rsid w:val="000D214F"/>
    <w:rsid w:val="005A337E"/>
    <w:rsid w:val="00845835"/>
    <w:rsid w:val="008A7568"/>
    <w:rsid w:val="00A2018B"/>
    <w:rsid w:val="00AE5152"/>
    <w:rsid w:val="00CC0623"/>
    <w:rsid w:val="00E86CA2"/>
    <w:rsid w:val="00F25291"/>
    <w:rsid w:val="00F87612"/>
    <w:rsid w:val="02142674"/>
    <w:rsid w:val="033D2E9F"/>
    <w:rsid w:val="0A8C042A"/>
    <w:rsid w:val="0BDB7620"/>
    <w:rsid w:val="0D502B70"/>
    <w:rsid w:val="0FEB1510"/>
    <w:rsid w:val="1272711E"/>
    <w:rsid w:val="17D17C41"/>
    <w:rsid w:val="17F353E7"/>
    <w:rsid w:val="1EAB3733"/>
    <w:rsid w:val="25AC5C86"/>
    <w:rsid w:val="26CD71BF"/>
    <w:rsid w:val="2C0B3389"/>
    <w:rsid w:val="2D131690"/>
    <w:rsid w:val="3845406D"/>
    <w:rsid w:val="44F95EBE"/>
    <w:rsid w:val="4BB91254"/>
    <w:rsid w:val="4BE24344"/>
    <w:rsid w:val="4F887EC3"/>
    <w:rsid w:val="51916FED"/>
    <w:rsid w:val="59DD5558"/>
    <w:rsid w:val="5B15149D"/>
    <w:rsid w:val="5C7B29E7"/>
    <w:rsid w:val="62A31AF7"/>
    <w:rsid w:val="64153225"/>
    <w:rsid w:val="6C0F3A4D"/>
    <w:rsid w:val="70BE77AB"/>
    <w:rsid w:val="722F6C5A"/>
    <w:rsid w:val="735234B3"/>
    <w:rsid w:val="79A40702"/>
    <w:rsid w:val="79C0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none"/>
    </w:rPr>
  </w:style>
  <w:style w:type="character" w:customStyle="1" w:styleId="9">
    <w:name w:val="页眉 字符"/>
    <w:basedOn w:val="6"/>
    <w:link w:val="5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11">
    <w:name w:val="批注框文本 字符"/>
    <w:basedOn w:val="6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oa\wdzx97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wdzx97.dot</Template>
  <Company>重庆市统计局</Company>
  <Pages>1</Pages>
  <Words>55</Words>
  <Characters>317</Characters>
  <Lines>2</Lines>
  <Paragraphs>1</Paragraphs>
  <ScaleCrop>false</ScaleCrop>
  <LinksUpToDate>false</LinksUpToDate>
  <CharactersWithSpaces>371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2020-09-15T08:34:00Z</dcterms:created>
  <dc:creator>万东菊(万东菊:)</dc:creator>
  <cp:lastModifiedBy>许春晓(许春晓:)</cp:lastModifiedBy>
  <dcterms:modified xsi:type="dcterms:W3CDTF">2020-11-11T03:21:40Z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